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Pr>
        <w:rPr>
          <w:rFonts w:hint="default"/>
          <w:lang w:val="ru-RU"/>
        </w:rPr>
      </w:pPr>
    </w:p>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9"/>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8"/>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4"/>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7"/>
          <w:rFonts w:ascii="Times New Roman" w:hAnsi="Times New Roman" w:eastAsia="Times New Roman" w:cs="Times New Roman"/>
          <w:b/>
          <w:bCs/>
          <w:sz w:val="28"/>
          <w:szCs w:val="28"/>
          <w:lang w:val="ru-RU"/>
        </w:rPr>
        <w:t>ВВЕДЕНИЕ</w:t>
      </w:r>
      <w:bookmarkEnd w:id="0"/>
    </w:p>
    <w:p w14:paraId="6F9DBA8B">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6B99540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1E347B5F">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Третьей главы – экономическая часть для подтверждения актуальности разработанного инструмента генерации игровых прототипов</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58B0ACCE">
      <w:pPr>
        <w:rPr>
          <w:b w:val="0"/>
          <w:bCs w:val="0"/>
          <w:sz w:val="28"/>
          <w:szCs w:val="28"/>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7"/>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7"/>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41"/>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5"/>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940424" cy="3381546"/>
                    </a:xfrm>
                    <a:prstGeom prst="rect">
                      <a:avLst/>
                    </a:prstGeom>
                  </pic:spPr>
                </pic:pic>
              </a:graphicData>
            </a:graphic>
          </wp:inline>
        </w:drawing>
      </w:r>
    </w:p>
    <w:p w14:paraId="5ED9AA0F">
      <w:pPr>
        <w:jc w:val="center"/>
        <w:rPr>
          <w:highlight w:val="none"/>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6DA9672">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40424" cy="3022730"/>
                    </a:xfrm>
                    <a:prstGeom prst="rect">
                      <a:avLst/>
                    </a:prstGeom>
                  </pic:spPr>
                </pic:pic>
              </a:graphicData>
            </a:graphic>
          </wp:inline>
        </w:drawing>
      </w:r>
    </w:p>
    <w:p w14:paraId="5CA23E47">
      <w:pPr>
        <w:jc w:val="center"/>
        <w:rPr>
          <w:rStyle w:val="185"/>
          <w:highlight w:val="none"/>
          <w:lang w:val="ru-RU"/>
        </w:rPr>
      </w:pPr>
      <w:r>
        <w:rPr>
          <w:rStyle w:val="185"/>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6"/>
        <w:ind w:firstLine="708"/>
        <w:rPr>
          <w:highlight w:val="none"/>
          <w:lang w:val="ru-RU"/>
        </w:rPr>
      </w:pPr>
      <w:r>
        <w:rPr>
          <w:highlight w:val="none"/>
          <w:lang w:val="ru-RU"/>
        </w:rPr>
        <w:t xml:space="preserve">В задачи которого входят:  </w:t>
      </w:r>
    </w:p>
    <w:p w14:paraId="3194507C">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8"/>
          <w:highlight w:val="none"/>
          <w:lang w:val="ru-RU"/>
        </w:rPr>
      </w:pPr>
      <w:bookmarkStart w:id="7" w:name="_Toc24179"/>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940424" cy="3261718"/>
                    </a:xfrm>
                    <a:prstGeom prst="rect">
                      <a:avLst/>
                    </a:prstGeom>
                  </pic:spPr>
                </pic:pic>
              </a:graphicData>
            </a:graphic>
          </wp:inline>
        </w:drawing>
      </w:r>
    </w:p>
    <w:p w14:paraId="54C9DEF1">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8"/>
          <w:highlight w:val="none"/>
          <w:lang w:val="en-US"/>
          <w14:ligatures w14:val="none"/>
        </w:rPr>
      </w:pPr>
      <w:bookmarkStart w:id="8" w:name="_Toc13524"/>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940424" cy="3376763"/>
                    </a:xfrm>
                    <a:prstGeom prst="rect">
                      <a:avLst/>
                    </a:prstGeom>
                  </pic:spPr>
                </pic:pic>
              </a:graphicData>
            </a:graphic>
          </wp:inline>
        </w:drawing>
      </w:r>
    </w:p>
    <w:p w14:paraId="1CA988AD">
      <w:pPr>
        <w:jc w:val="center"/>
        <w:rPr>
          <w:rStyle w:val="185"/>
          <w:highlight w:val="none"/>
          <w14:ligatures w14:val="none"/>
        </w:rPr>
      </w:pPr>
      <w:r>
        <w:tab/>
      </w:r>
      <w:r>
        <w:rPr>
          <w:rStyle w:val="185"/>
        </w:rPr>
        <w:t>Рисунок 1.2.1 – IDEF0</w:t>
      </w:r>
    </w:p>
    <w:p w14:paraId="68D697CC">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a:off x="0" y="0"/>
                      <a:ext cx="5940424" cy="2171768"/>
                    </a:xfrm>
                    <a:prstGeom prst="rect">
                      <a:avLst/>
                    </a:prstGeom>
                  </pic:spPr>
                </pic:pic>
              </a:graphicData>
            </a:graphic>
          </wp:inline>
        </w:drawing>
      </w:r>
    </w:p>
    <w:p w14:paraId="553593D9">
      <w:pPr>
        <w:pStyle w:val="186"/>
        <w:jc w:val="center"/>
        <w:rPr>
          <w:highlight w:val="none"/>
          <w:lang w:val="ru-RU"/>
        </w:rPr>
      </w:pPr>
      <w:r>
        <w:rPr>
          <w:lang w:val="ru-RU"/>
        </w:rPr>
        <w:t>Рисунок 1.2.1.2 – IDEF3</w:t>
      </w:r>
    </w:p>
    <w:p w14:paraId="29BAD13D">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a:off x="0" y="0"/>
                      <a:ext cx="5683590" cy="3921845"/>
                    </a:xfrm>
                    <a:prstGeom prst="rect">
                      <a:avLst/>
                    </a:prstGeom>
                  </pic:spPr>
                </pic:pic>
              </a:graphicData>
            </a:graphic>
          </wp:inline>
        </w:drawing>
      </w:r>
    </w:p>
    <w:p w14:paraId="6EA0681E">
      <w:pPr>
        <w:pStyle w:val="186"/>
        <w:jc w:val="center"/>
        <w:rPr>
          <w:highlight w:val="none"/>
          <w:lang w:val="ru-RU"/>
        </w:rPr>
      </w:pPr>
      <w:r>
        <w:rPr>
          <w:highlight w:val="none"/>
          <w:lang w:val="ru-RU"/>
        </w:rPr>
        <w:t>Рисунок 1.2.1.3 – Нотация Гейна-Сарсона</w:t>
      </w:r>
    </w:p>
    <w:p w14:paraId="6DD5B37B">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a:off x="0" y="0"/>
                      <a:ext cx="5940424" cy="3086691"/>
                    </a:xfrm>
                    <a:prstGeom prst="rect">
                      <a:avLst/>
                    </a:prstGeom>
                  </pic:spPr>
                </pic:pic>
              </a:graphicData>
            </a:graphic>
          </wp:inline>
        </w:drawing>
      </w:r>
    </w:p>
    <w:p w14:paraId="7A69AB8B">
      <w:pPr>
        <w:pStyle w:val="186"/>
        <w:jc w:val="center"/>
        <w:rPr>
          <w:highlight w:val="none"/>
          <w:lang w:val="ru-RU"/>
        </w:rPr>
      </w:pPr>
      <w:r>
        <w:rPr>
          <w:highlight w:val="none"/>
          <w:lang w:val="ru-RU"/>
        </w:rPr>
        <w:t>Рисунок 1.2.1.4 – Нотация Йордона-Де Марко (DFD)</w:t>
      </w:r>
    </w:p>
    <w:p w14:paraId="75200CC9">
      <w:pPr>
        <w:pStyle w:val="186"/>
        <w:jc w:val="center"/>
        <w:rPr>
          <w:highlight w:val="none"/>
          <w:lang w:val="ru-RU"/>
        </w:rPr>
      </w:pPr>
    </w:p>
    <w:p w14:paraId="22A685D0">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5"/>
                    <a:stretch>
                      <a:fillRect/>
                    </a:stretch>
                  </pic:blipFill>
                  <pic:spPr>
                    <a:xfrm>
                      <a:off x="0" y="0"/>
                      <a:ext cx="5940424" cy="7939247"/>
                    </a:xfrm>
                    <a:prstGeom prst="rect">
                      <a:avLst/>
                    </a:prstGeom>
                  </pic:spPr>
                </pic:pic>
              </a:graphicData>
            </a:graphic>
          </wp:inline>
        </w:drawing>
      </w:r>
    </w:p>
    <w:p w14:paraId="5D00ADD3">
      <w:pPr>
        <w:pStyle w:val="186"/>
        <w:jc w:val="center"/>
        <w:rPr>
          <w:highlight w:val="none"/>
          <w:lang w:val="ru-RU"/>
        </w:rPr>
      </w:pPr>
      <w:r>
        <w:rPr>
          <w:highlight w:val="none"/>
          <w:lang w:val="ru-RU"/>
        </w:rPr>
        <w:t>Рисунок 1.2.1.5 – Метод цепочки процессов, управляемой событиями (EPC)</w:t>
      </w:r>
    </w:p>
    <w:p w14:paraId="304FD57D">
      <w:pPr>
        <w:pStyle w:val="186"/>
        <w:jc w:val="center"/>
        <w:rPr>
          <w:highlight w:val="none"/>
          <w:lang w:val="ru-RU"/>
        </w:rPr>
      </w:pPr>
    </w:p>
    <w:p w14:paraId="1BCDE8E1">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6"/>
                    <a:stretch>
                      <a:fillRect/>
                    </a:stretch>
                  </pic:blipFill>
                  <pic:spPr>
                    <a:xfrm>
                      <a:off x="0" y="0"/>
                      <a:ext cx="5940424" cy="1036017"/>
                    </a:xfrm>
                    <a:prstGeom prst="rect">
                      <a:avLst/>
                    </a:prstGeom>
                  </pic:spPr>
                </pic:pic>
              </a:graphicData>
            </a:graphic>
          </wp:inline>
        </w:drawing>
      </w:r>
    </w:p>
    <w:p w14:paraId="46D633FF">
      <w:pPr>
        <w:pStyle w:val="186"/>
        <w:jc w:val="center"/>
        <w:rPr>
          <w:lang w:val="ru-RU"/>
        </w:rPr>
      </w:pPr>
    </w:p>
    <w:p w14:paraId="710392B9">
      <w:pPr>
        <w:pStyle w:val="186"/>
        <w:jc w:val="center"/>
        <w:rPr>
          <w:highlight w:val="none"/>
          <w:lang w:val="ru-RU"/>
        </w:rPr>
      </w:pPr>
      <w:r>
        <w:rPr>
          <w:highlight w:val="none"/>
          <w:lang w:val="ru-RU"/>
        </w:rPr>
        <w:t>Рисунок 1.2.1.6 – Нотация BPMN</w:t>
      </w:r>
    </w:p>
    <w:p w14:paraId="5C894083">
      <w:pPr>
        <w:pStyle w:val="186"/>
        <w:jc w:val="center"/>
        <w:rPr>
          <w:highlight w:val="none"/>
          <w:lang w:val="ru-RU"/>
        </w:rPr>
      </w:pPr>
    </w:p>
    <w:p w14:paraId="25DA6039">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7"/>
                    <a:stretch>
                      <a:fillRect/>
                    </a:stretch>
                  </pic:blipFill>
                  <pic:spPr>
                    <a:xfrm>
                      <a:off x="0" y="0"/>
                      <a:ext cx="4133849" cy="7562849"/>
                    </a:xfrm>
                    <a:prstGeom prst="rect">
                      <a:avLst/>
                    </a:prstGeom>
                  </pic:spPr>
                </pic:pic>
              </a:graphicData>
            </a:graphic>
          </wp:inline>
        </w:drawing>
      </w:r>
    </w:p>
    <w:p w14:paraId="2C559937">
      <w:pPr>
        <w:pStyle w:val="186"/>
        <w:jc w:val="center"/>
        <w:rPr>
          <w:highlight w:val="none"/>
          <w:lang w:val="ru-RU"/>
        </w:rPr>
      </w:pPr>
      <w:r>
        <w:rPr>
          <w:highlight w:val="none"/>
          <w:lang w:val="ru-RU"/>
        </w:rPr>
        <w:t>Рисунок 1.2.1.7 – Нотация UML</w:t>
      </w:r>
    </w:p>
    <w:p w14:paraId="75D21063">
      <w:pPr>
        <w:pStyle w:val="186"/>
        <w:jc w:val="center"/>
        <w:rPr>
          <w:highlight w:val="none"/>
          <w:lang w:val="ru-RU"/>
        </w:rPr>
      </w:pPr>
    </w:p>
    <w:p w14:paraId="5EA9C1B1">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90"/>
              <w:jc w:val="left"/>
            </w:pPr>
            <w:r>
              <w:t xml:space="preserve">     Задача </w:t>
            </w:r>
          </w:p>
        </w:tc>
        <w:tc>
          <w:tcPr>
            <w:tcW w:w="3118" w:type="dxa"/>
            <w:noWrap w:val="0"/>
          </w:tcPr>
          <w:p w14:paraId="25930E44">
            <w:pPr>
              <w:pStyle w:val="190"/>
              <w:jc w:val="left"/>
            </w:pPr>
            <w:r>
              <w:t xml:space="preserve">     Роль</w:t>
            </w:r>
          </w:p>
        </w:tc>
        <w:tc>
          <w:tcPr>
            <w:tcW w:w="3118" w:type="dxa"/>
            <w:noWrap w:val="0"/>
          </w:tcPr>
          <w:p w14:paraId="6F0CCAA9">
            <w:pPr>
              <w:pStyle w:val="190"/>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90"/>
              <w:ind w:firstLine="0"/>
              <w:jc w:val="center"/>
            </w:pPr>
            <w:r>
              <w:t xml:space="preserve">Проверка технической документации  </w:t>
            </w:r>
          </w:p>
        </w:tc>
        <w:tc>
          <w:tcPr>
            <w:tcW w:w="3118" w:type="dxa"/>
            <w:noWrap w:val="0"/>
          </w:tcPr>
          <w:p w14:paraId="45695AD7">
            <w:pPr>
              <w:pStyle w:val="190"/>
              <w:ind w:firstLine="0"/>
              <w:jc w:val="center"/>
            </w:pPr>
            <w:r>
              <w:t>Научный руководитель «СДГВМ»</w:t>
            </w:r>
          </w:p>
        </w:tc>
        <w:tc>
          <w:tcPr>
            <w:tcW w:w="3118" w:type="dxa"/>
            <w:noWrap w:val="0"/>
          </w:tcPr>
          <w:p w14:paraId="22BAA651">
            <w:pPr>
              <w:pStyle w:val="190"/>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90"/>
              <w:ind w:firstLine="0"/>
              <w:jc w:val="center"/>
            </w:pPr>
            <w:r>
              <w:t>Объединение общей архитектуры проекта, разработка функционала</w:t>
            </w:r>
          </w:p>
        </w:tc>
        <w:tc>
          <w:tcPr>
            <w:tcW w:w="3118" w:type="dxa"/>
            <w:noWrap w:val="0"/>
          </w:tcPr>
          <w:p w14:paraId="28B3A410">
            <w:pPr>
              <w:pStyle w:val="190"/>
              <w:ind w:firstLine="0"/>
              <w:jc w:val="center"/>
            </w:pPr>
            <w:r>
              <w:t>Технический консультант</w:t>
            </w:r>
          </w:p>
        </w:tc>
        <w:tc>
          <w:tcPr>
            <w:tcW w:w="3118" w:type="dxa"/>
            <w:noWrap w:val="0"/>
          </w:tcPr>
          <w:p w14:paraId="3386244F">
            <w:pPr>
              <w:pStyle w:val="190"/>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90"/>
              <w:ind w:firstLine="0"/>
              <w:jc w:val="center"/>
            </w:pPr>
            <w:r>
              <w:t xml:space="preserve">Тестирование интерфейса на понятность </w:t>
            </w:r>
          </w:p>
        </w:tc>
        <w:tc>
          <w:tcPr>
            <w:tcW w:w="3118" w:type="dxa"/>
            <w:vMerge w:val="restart"/>
            <w:noWrap w:val="0"/>
          </w:tcPr>
          <w:p w14:paraId="2E5277D4">
            <w:pPr>
              <w:pStyle w:val="190"/>
              <w:ind w:firstLine="0"/>
              <w:jc w:val="center"/>
            </w:pPr>
            <w:r>
              <w:t>Тестировщик интерфейса</w:t>
            </w:r>
          </w:p>
        </w:tc>
        <w:tc>
          <w:tcPr>
            <w:tcW w:w="3118" w:type="dxa"/>
            <w:vMerge w:val="restart"/>
            <w:noWrap w:val="0"/>
          </w:tcPr>
          <w:p w14:paraId="06CAC51F">
            <w:pPr>
              <w:pStyle w:val="190"/>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90"/>
              <w:ind w:firstLine="0"/>
              <w:jc w:val="center"/>
            </w:pPr>
            <w:r>
              <w:t>Помощь в разработке скриптов функционала</w:t>
            </w:r>
          </w:p>
        </w:tc>
        <w:tc>
          <w:tcPr>
            <w:tcW w:w="3118" w:type="dxa"/>
            <w:vMerge w:val="restart"/>
            <w:noWrap w:val="0"/>
          </w:tcPr>
          <w:p w14:paraId="0426A442">
            <w:pPr>
              <w:pStyle w:val="190"/>
              <w:ind w:firstLine="0"/>
              <w:jc w:val="center"/>
            </w:pPr>
            <w:r>
              <w:t>Программист</w:t>
            </w:r>
          </w:p>
        </w:tc>
        <w:tc>
          <w:tcPr>
            <w:tcW w:w="3118" w:type="dxa"/>
            <w:vMerge w:val="restart"/>
            <w:noWrap w:val="0"/>
          </w:tcPr>
          <w:p w14:paraId="4A1E6EAA">
            <w:pPr>
              <w:pStyle w:val="190"/>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90"/>
              <w:ind w:firstLine="0"/>
              <w:jc w:val="center"/>
            </w:pPr>
            <w:r>
              <w:t>Тестирование функционала и соотнесение с ГОСТ 19.302-79</w:t>
            </w:r>
          </w:p>
        </w:tc>
        <w:tc>
          <w:tcPr>
            <w:tcW w:w="3118" w:type="dxa"/>
            <w:vMerge w:val="restart"/>
            <w:noWrap w:val="0"/>
          </w:tcPr>
          <w:p w14:paraId="1BB232EC">
            <w:pPr>
              <w:pStyle w:val="190"/>
              <w:ind w:firstLine="0"/>
              <w:jc w:val="center"/>
            </w:pPr>
            <w:r>
              <w:t>Знающий стандарты платформы Unity специалист</w:t>
            </w:r>
          </w:p>
        </w:tc>
        <w:tc>
          <w:tcPr>
            <w:tcW w:w="3118" w:type="dxa"/>
            <w:vMerge w:val="restart"/>
            <w:noWrap w:val="0"/>
          </w:tcPr>
          <w:p w14:paraId="01F0DB9D">
            <w:pPr>
              <w:pStyle w:val="190"/>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DFDB75">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90"/>
              <w:ind w:firstLine="0"/>
              <w:jc w:val="center"/>
            </w:pPr>
            <w:r>
              <w:t>Научный руководитель «СДГВМ»</w:t>
            </w:r>
          </w:p>
        </w:tc>
        <w:tc>
          <w:tcPr>
            <w:tcW w:w="3118" w:type="dxa"/>
            <w:noWrap w:val="0"/>
          </w:tcPr>
          <w:p w14:paraId="12387620">
            <w:pPr>
              <w:pStyle w:val="190"/>
              <w:ind w:firstLine="0"/>
              <w:jc w:val="center"/>
            </w:pPr>
            <w:r>
              <w:t>Блощук Андрей Алексеевич</w:t>
            </w:r>
          </w:p>
          <w:p w14:paraId="4CCD9F71">
            <w:pPr>
              <w:pStyle w:val="190"/>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90"/>
              <w:ind w:firstLine="0"/>
              <w:jc w:val="center"/>
            </w:pPr>
            <w:r>
              <w:t xml:space="preserve">Оптимизация технической составляющей </w:t>
            </w:r>
          </w:p>
        </w:tc>
        <w:tc>
          <w:tcPr>
            <w:tcW w:w="3118" w:type="dxa"/>
            <w:noWrap w:val="0"/>
          </w:tcPr>
          <w:p w14:paraId="1A1CF52D">
            <w:pPr>
              <w:pStyle w:val="190"/>
              <w:ind w:firstLine="0"/>
              <w:jc w:val="center"/>
            </w:pPr>
            <w:r>
              <w:t>Технический консультант</w:t>
            </w:r>
          </w:p>
          <w:p w14:paraId="70682C9D">
            <w:pPr>
              <w:pStyle w:val="190"/>
              <w:jc w:val="center"/>
            </w:pPr>
          </w:p>
        </w:tc>
        <w:tc>
          <w:tcPr>
            <w:tcW w:w="3118" w:type="dxa"/>
            <w:noWrap w:val="0"/>
          </w:tcPr>
          <w:p w14:paraId="07B03240">
            <w:pPr>
              <w:pStyle w:val="190"/>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90"/>
              <w:ind w:firstLine="0"/>
              <w:jc w:val="center"/>
            </w:pPr>
            <w:r>
              <w:t>Подготовка к защите ВКР</w:t>
            </w:r>
          </w:p>
        </w:tc>
        <w:tc>
          <w:tcPr>
            <w:tcW w:w="3118" w:type="dxa"/>
            <w:noWrap w:val="0"/>
          </w:tcPr>
          <w:p w14:paraId="518DF10C">
            <w:pPr>
              <w:pStyle w:val="190"/>
              <w:ind w:firstLine="0"/>
              <w:jc w:val="center"/>
            </w:pPr>
            <w:r>
              <w:t>Куратор проекта «СДГВМ»</w:t>
            </w:r>
          </w:p>
        </w:tc>
        <w:tc>
          <w:tcPr>
            <w:tcW w:w="3118" w:type="dxa"/>
            <w:noWrap w:val="0"/>
          </w:tcPr>
          <w:p w14:paraId="44BA5835">
            <w:pPr>
              <w:pStyle w:val="190"/>
              <w:ind w:firstLine="0"/>
              <w:jc w:val="center"/>
            </w:pPr>
            <w:r>
              <w:t>Блощук Андрей Алексеевич</w:t>
            </w:r>
          </w:p>
        </w:tc>
      </w:tr>
    </w:tbl>
    <w:p w14:paraId="3C4D2FC5">
      <w:pPr>
        <w:pStyle w:val="186"/>
        <w:jc w:val="right"/>
        <w:rPr>
          <w:highlight w:val="none"/>
          <w:lang w:val="ru-RU"/>
        </w:rPr>
      </w:pPr>
    </w:p>
    <w:p w14:paraId="75564C27">
      <w:pPr>
        <w:pStyle w:val="186"/>
        <w:jc w:val="right"/>
        <w:rPr>
          <w:highlight w:val="none"/>
          <w:lang w:val="ru-RU"/>
        </w:rPr>
      </w:pPr>
      <w:r>
        <w:rPr>
          <w:highlight w:val="none"/>
          <w:lang w:val="ru-RU"/>
        </w:rPr>
        <w:t xml:space="preserve">  </w:t>
      </w:r>
    </w:p>
    <w:p w14:paraId="31C01069">
      <w:pPr>
        <w:pStyle w:val="4"/>
      </w:pPr>
      <w:bookmarkStart w:id="9" w:name="_Toc20309"/>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8"/>
                    <a:stretch>
                      <a:fillRect/>
                    </a:stretch>
                  </pic:blipFill>
                  <pic:spPr>
                    <a:xfrm>
                      <a:off x="0" y="0"/>
                      <a:ext cx="5940424" cy="5756489"/>
                    </a:xfrm>
                    <a:prstGeom prst="rect">
                      <a:avLst/>
                    </a:prstGeom>
                  </pic:spPr>
                </pic:pic>
              </a:graphicData>
            </a:graphic>
          </wp:inline>
        </w:drawing>
      </w:r>
    </w:p>
    <w:p w14:paraId="15D4486C">
      <w:pPr>
        <w:pStyle w:val="190"/>
        <w:jc w:val="center"/>
        <w:rPr>
          <w:highlight w:val="none"/>
          <w:lang w:val="ru-RU"/>
        </w:rPr>
      </w:pPr>
      <w:r>
        <w:rPr>
          <w:highlight w:val="none"/>
          <w:lang w:val="ru-RU"/>
        </w:rPr>
        <w:t>Рисунок 1.2.2 Диаграмма AS IS «Как есть»</w:t>
      </w:r>
    </w:p>
    <w:p w14:paraId="686F9BE5">
      <w:pPr>
        <w:pStyle w:val="190"/>
        <w:jc w:val="center"/>
        <w:rPr>
          <w:highlight w:val="none"/>
          <w:lang w:val="ru-RU"/>
        </w:rPr>
      </w:pPr>
    </w:p>
    <w:p w14:paraId="5BB98984">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9"/>
                    <a:stretch>
                      <a:fillRect/>
                    </a:stretch>
                  </pic:blipFill>
                  <pic:spPr>
                    <a:xfrm>
                      <a:off x="0" y="0"/>
                      <a:ext cx="5940423" cy="5556712"/>
                    </a:xfrm>
                    <a:prstGeom prst="rect">
                      <a:avLst/>
                    </a:prstGeom>
                  </pic:spPr>
                </pic:pic>
              </a:graphicData>
            </a:graphic>
          </wp:inline>
        </w:drawing>
      </w:r>
    </w:p>
    <w:p w14:paraId="73E8A594">
      <w:pPr>
        <w:pStyle w:val="190"/>
        <w:jc w:val="center"/>
        <w:rPr>
          <w:highlight w:val="none"/>
          <w:lang w:val="en-US"/>
        </w:rPr>
      </w:pPr>
      <w:r>
        <w:rPr>
          <w:highlight w:val="none"/>
          <w:lang w:val="ru-RU"/>
        </w:rPr>
        <w:t>Рисунок 1.2.2.1 Диаграмма IS AS «Как есть»</w:t>
      </w:r>
    </w:p>
    <w:p w14:paraId="50E1A551">
      <w:pPr>
        <w:pStyle w:val="190"/>
        <w:jc w:val="center"/>
        <w:rPr>
          <w:highlight w:val="none"/>
          <w:lang w:val="en-US"/>
        </w:rPr>
      </w:pPr>
    </w:p>
    <w:p w14:paraId="2E8CBFBB">
      <w:pPr>
        <w:pStyle w:val="190"/>
        <w:jc w:val="center"/>
        <w:rPr>
          <w:highlight w:val="none"/>
          <w:lang w:val="ru-RU"/>
        </w:rPr>
      </w:pPr>
      <w:r>
        <w:rPr>
          <w:highlight w:val="none"/>
          <w:lang w:val="ru-RU"/>
        </w:rPr>
        <w:t>Таблица 1.3 Шкала и критерии оценки БП и степени проблемности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90"/>
              <w:ind w:firstLine="0"/>
              <w:jc w:val="center"/>
              <w:rPr>
                <w:highlight w:val="none"/>
                <w:lang w:val="en-US"/>
              </w:rPr>
            </w:pPr>
            <w:r>
              <w:rPr>
                <w:highlight w:val="none"/>
                <w:lang w:val="ru-RU"/>
              </w:rPr>
              <w:t>Оценка процесса</w:t>
            </w:r>
          </w:p>
        </w:tc>
        <w:tc>
          <w:tcPr>
            <w:tcW w:w="3118" w:type="dxa"/>
            <w:noWrap w:val="0"/>
          </w:tcPr>
          <w:p w14:paraId="14D046B6">
            <w:pPr>
              <w:pStyle w:val="190"/>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90"/>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90"/>
              <w:jc w:val="left"/>
              <w:rPr>
                <w:highlight w:val="none"/>
                <w:lang w:val="en-US"/>
              </w:rPr>
            </w:pPr>
            <w:r>
              <w:rPr>
                <w:highlight w:val="none"/>
                <w:lang w:val="ru-RU"/>
              </w:rPr>
              <w:t>Отлично</w:t>
            </w:r>
          </w:p>
        </w:tc>
        <w:tc>
          <w:tcPr>
            <w:tcW w:w="3118" w:type="dxa"/>
            <w:noWrap w:val="0"/>
          </w:tcPr>
          <w:p w14:paraId="787D9984">
            <w:pPr>
              <w:pStyle w:val="190"/>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90"/>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90"/>
              <w:jc w:val="left"/>
              <w:rPr>
                <w:highlight w:val="none"/>
                <w:lang w:val="en-US"/>
              </w:rPr>
            </w:pPr>
            <w:r>
              <w:rPr>
                <w:highlight w:val="none"/>
                <w:lang w:val="ru-RU"/>
              </w:rPr>
              <w:t>Хорошо</w:t>
            </w:r>
          </w:p>
        </w:tc>
        <w:tc>
          <w:tcPr>
            <w:tcW w:w="3118" w:type="dxa"/>
            <w:noWrap w:val="0"/>
          </w:tcPr>
          <w:p w14:paraId="4BF3BB34">
            <w:pPr>
              <w:pStyle w:val="190"/>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90"/>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90"/>
              <w:jc w:val="left"/>
              <w:rPr>
                <w:highlight w:val="none"/>
                <w:lang w:val="en-US"/>
              </w:rPr>
            </w:pPr>
            <w:r>
              <w:rPr>
                <w:highlight w:val="none"/>
                <w:lang w:val="ru-RU"/>
              </w:rPr>
              <w:t>Удовлетворительно</w:t>
            </w:r>
          </w:p>
        </w:tc>
        <w:tc>
          <w:tcPr>
            <w:tcW w:w="3118" w:type="dxa"/>
            <w:noWrap w:val="0"/>
          </w:tcPr>
          <w:p w14:paraId="01BE4FAF">
            <w:pPr>
              <w:pStyle w:val="190"/>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90"/>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90"/>
              <w:jc w:val="left"/>
              <w:rPr>
                <w:highlight w:val="none"/>
                <w:lang w:val="en-US"/>
              </w:rPr>
            </w:pPr>
            <w:r>
              <w:rPr>
                <w:highlight w:val="none"/>
                <w:lang w:val="ru-RU"/>
              </w:rPr>
              <w:t>Не очень хорошо</w:t>
            </w:r>
          </w:p>
        </w:tc>
        <w:tc>
          <w:tcPr>
            <w:tcW w:w="3118" w:type="dxa"/>
            <w:noWrap w:val="0"/>
          </w:tcPr>
          <w:p w14:paraId="50394159">
            <w:pPr>
              <w:pStyle w:val="190"/>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90"/>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90"/>
              <w:jc w:val="left"/>
              <w:rPr>
                <w:highlight w:val="none"/>
                <w:lang w:val="ru-RU"/>
              </w:rPr>
            </w:pPr>
            <w:r>
              <w:rPr>
                <w:highlight w:val="none"/>
                <w:lang w:val="ru-RU"/>
              </w:rPr>
              <w:t>Плохо</w:t>
            </w:r>
          </w:p>
        </w:tc>
        <w:tc>
          <w:tcPr>
            <w:tcW w:w="3118" w:type="dxa"/>
            <w:noWrap w:val="0"/>
          </w:tcPr>
          <w:p w14:paraId="68486639">
            <w:pPr>
              <w:pStyle w:val="190"/>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90"/>
              <w:jc w:val="center"/>
              <w:rPr>
                <w:highlight w:val="none"/>
                <w:lang w:val="en-US"/>
              </w:rPr>
            </w:pPr>
          </w:p>
        </w:tc>
      </w:tr>
    </w:tbl>
    <w:p w14:paraId="18780797">
      <w:pPr>
        <w:pStyle w:val="190"/>
        <w:jc w:val="center"/>
        <w:rPr>
          <w:highlight w:val="none"/>
          <w:lang w:val="en-US"/>
        </w:rPr>
      </w:pPr>
    </w:p>
    <w:p w14:paraId="42CA660E">
      <w:pPr>
        <w:pStyle w:val="190"/>
        <w:rPr>
          <w:rStyle w:val="185"/>
          <w:b/>
          <w:bCs/>
          <w:lang w:val="ru-RU"/>
          <w14:ligatures w14:val="none"/>
        </w:rPr>
      </w:pPr>
      <w:bookmarkStart w:id="10" w:name="_Toc21455"/>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b/>
          <w:bCs/>
          <w:lang w:val="ru-RU"/>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69EC2C81">
      <w:pPr>
        <w:pStyle w:val="189"/>
        <w:ind w:firstLine="708"/>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FE71F8D">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78412331">
            <w:pPr>
              <w:pStyle w:val="189"/>
              <w:spacing w:after="0" w:line="240" w:lineRule="auto"/>
              <w:jc w:val="center"/>
              <w:rPr>
                <w:rStyle w:val="185"/>
                <w:b w:val="0"/>
                <w:bCs w:val="0"/>
              </w:rPr>
            </w:pPr>
            <w:r>
              <w:rPr>
                <w:rStyle w:val="185"/>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48C0B5EC">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519CD57B">
            <w:pPr>
              <w:pStyle w:val="189"/>
              <w:spacing w:after="0" w:line="240" w:lineRule="auto"/>
              <w:jc w:val="center"/>
              <w:rPr>
                <w:rStyle w:val="185"/>
                <w:b w:val="0"/>
                <w:bCs w:val="0"/>
              </w:rPr>
            </w:pPr>
            <w:r>
              <w:rPr>
                <w:rStyle w:val="185"/>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7B401760">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6C8658A9">
            <w:pPr>
              <w:pStyle w:val="189"/>
              <w:spacing w:after="0" w:line="240" w:lineRule="auto"/>
              <w:jc w:val="center"/>
              <w:rPr>
                <w:rStyle w:val="185"/>
                <w:b/>
                <w:bCs/>
                <w:lang w:val="ru-RU"/>
              </w:rPr>
            </w:pPr>
            <w:r>
              <w:rPr>
                <w:rStyle w:val="185"/>
                <w:b w:val="0"/>
                <w:bCs w:val="0"/>
                <w:lang w:val="ru-RU"/>
              </w:rPr>
              <w:t>1200-3000 долларов</w:t>
            </w:r>
            <w:r>
              <w:rPr>
                <w:rStyle w:val="185"/>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67420A8E">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67D5FEB2">
            <w:pPr>
              <w:pStyle w:val="189"/>
              <w:spacing w:after="0" w:line="240" w:lineRule="auto"/>
              <w:jc w:val="center"/>
              <w:rPr>
                <w:rStyle w:val="185"/>
                <w:b w:val="0"/>
                <w:bCs w:val="0"/>
              </w:rPr>
            </w:pPr>
            <w:r>
              <w:rPr>
                <w:rStyle w:val="185"/>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41B712EA">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25C6E7AA">
            <w:pPr>
              <w:pStyle w:val="189"/>
              <w:spacing w:after="0" w:line="240" w:lineRule="auto"/>
              <w:rPr>
                <w:rStyle w:val="185"/>
                <w:b/>
                <w:bCs/>
                <w:lang w:val="ru-RU"/>
              </w:rPr>
            </w:pPr>
            <w:r>
              <w:rPr>
                <w:rStyle w:val="185"/>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65042D0B">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6A523AFC">
            <w:pPr>
              <w:pStyle w:val="189"/>
              <w:spacing w:after="0" w:line="240" w:lineRule="auto"/>
              <w:rPr>
                <w:rStyle w:val="185"/>
                <w:b w:val="0"/>
                <w:bCs w:val="0"/>
                <w:lang w:val="ru-RU"/>
              </w:rPr>
            </w:pPr>
            <w:r>
              <w:rPr>
                <w:rStyle w:val="185"/>
                <w:b w:val="0"/>
                <w:bCs w:val="0"/>
                <w:lang w:val="ru-RU"/>
              </w:rPr>
              <w:t>5000-15000 долларов</w:t>
            </w:r>
          </w:p>
        </w:tc>
      </w:tr>
    </w:tbl>
    <w:p w14:paraId="560BF5BB">
      <w:pPr>
        <w:pStyle w:val="189"/>
        <w:rPr>
          <w:rStyle w:val="185"/>
          <w:b w:val="0"/>
          <w:bCs w:val="0"/>
          <w14:ligatures w14:val="none"/>
        </w:rPr>
      </w:pPr>
      <w:r>
        <w:rPr>
          <w:rStyle w:val="185"/>
          <w:b/>
          <w:bCs/>
          <w:lang w:val="ru-RU"/>
        </w:rPr>
        <w:t xml:space="preserve"> </w:t>
      </w:r>
    </w:p>
    <w:p w14:paraId="55ED9774">
      <w:pPr>
        <w:pStyle w:val="3"/>
        <w:rPr>
          <w:rStyle w:val="185"/>
          <w:b/>
          <w:bCs/>
          <w:highlight w:val="none"/>
          <w:lang w:val="ru-RU"/>
        </w:rPr>
      </w:pPr>
      <w:bookmarkStart w:id="11" w:name="_Toc924"/>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90"/>
        <w:rPr>
          <w:rStyle w:val="185"/>
          <w:b/>
          <w:bCs/>
          <w:highlight w:val="none"/>
          <w:lang w:val="ru-RU"/>
        </w:rPr>
      </w:pPr>
      <w:r>
        <w:rPr>
          <w:rStyle w:val="185"/>
          <w:b/>
          <w:bCs/>
          <w:highlight w:val="none"/>
          <w:lang w:val="ru-RU"/>
        </w:rPr>
        <w:tab/>
      </w:r>
      <w:r>
        <w:rPr>
          <w:rStyle w:val="185"/>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90"/>
        <w:rPr>
          <w:rStyle w:val="185"/>
          <w:b/>
          <w:bCs/>
          <w:highlight w:val="none"/>
          <w:lang w:val="ru-RU"/>
        </w:rPr>
      </w:pPr>
    </w:p>
    <w:p w14:paraId="3E78BE77">
      <w:pPr>
        <w:pStyle w:val="3"/>
        <w:rPr>
          <w:rStyle w:val="185"/>
          <w:lang w:val="ru-RU"/>
        </w:rPr>
      </w:pPr>
      <w:bookmarkStart w:id="12" w:name="_Toc20727"/>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40ACA916">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0C05AC22">
      <w:pPr>
        <w:pStyle w:val="3"/>
        <w:rPr>
          <w:rStyle w:val="185"/>
          <w:lang w:val="ru-RU"/>
        </w:rPr>
      </w:pPr>
      <w:bookmarkStart w:id="13" w:name="_Toc2184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9"/>
        <w:ind w:firstLine="708"/>
        <w:rPr>
          <w:rStyle w:val="185"/>
          <w:b/>
          <w:bCs/>
          <w:lang w:val="ru-RU"/>
        </w:rPr>
      </w:pPr>
    </w:p>
    <w:p w14:paraId="3640FE99">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9"/>
        <w:ind w:firstLine="708"/>
        <w:rPr>
          <w:rStyle w:val="185"/>
          <w:b/>
          <w:bCs/>
          <w:highlight w:val="none"/>
          <w:lang w:val="ru-RU"/>
        </w:rPr>
      </w:pPr>
    </w:p>
    <w:p w14:paraId="688C8804">
      <w:pPr>
        <w:pStyle w:val="3"/>
        <w:rPr>
          <w:rStyle w:val="185"/>
          <w:lang w:val="ru-RU"/>
        </w:rPr>
      </w:pPr>
      <w:bookmarkStart w:id="14" w:name="_Toc15081"/>
      <w:r>
        <w:rPr>
          <w:rStyle w:val="40"/>
          <w:rFonts w:ascii="Times New Roman" w:hAnsi="Times New Roman" w:eastAsia="Times New Roman" w:cs="Times New Roman"/>
          <w:sz w:val="28"/>
          <w:szCs w:val="28"/>
          <w:lang w:val="ru-RU"/>
        </w:rPr>
        <w:t>1.7 Выводы по разделу</w:t>
      </w:r>
      <w:bookmarkEnd w:id="14"/>
    </w:p>
    <w:p w14:paraId="23426748">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1903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40"/>
          <w:rFonts w:hint="default" w:ascii="Times New Roman" w:hAnsi="Times New Roman" w:eastAsia="Times New Roman" w:cs="Times New Roman"/>
          <w:sz w:val="28"/>
          <w:szCs w:val="28"/>
          <w:lang w:val="ru-RU"/>
        </w:rPr>
      </w:pPr>
      <w:bookmarkStart w:id="16" w:name="_Toc21200"/>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0"/>
                    <a:stretch>
                      <a:fillRect/>
                    </a:stretch>
                  </pic:blipFill>
                  <pic:spPr>
                    <a:xfrm>
                      <a:off x="0" y="0"/>
                      <a:ext cx="5932170" cy="3762375"/>
                    </a:xfrm>
                    <a:prstGeom prst="rect">
                      <a:avLst/>
                    </a:prstGeom>
                    <a:noFill/>
                    <a:ln>
                      <a:noFill/>
                    </a:ln>
                  </pic:spPr>
                </pic:pic>
              </a:graphicData>
            </a:graphic>
          </wp:inline>
        </w:drawing>
      </w:r>
    </w:p>
    <w:p w14:paraId="1F2C02C4">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90"/>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1"/>
                    <a:stretch>
                      <a:fillRect/>
                    </a:stretch>
                  </pic:blipFill>
                  <pic:spPr>
                    <a:xfrm>
                      <a:off x="0" y="0"/>
                      <a:ext cx="5934075" cy="3486150"/>
                    </a:xfrm>
                    <a:prstGeom prst="rect">
                      <a:avLst/>
                    </a:prstGeom>
                    <a:noFill/>
                    <a:ln>
                      <a:noFill/>
                    </a:ln>
                  </pic:spPr>
                </pic:pic>
              </a:graphicData>
            </a:graphic>
          </wp:inline>
        </w:drawing>
      </w:r>
    </w:p>
    <w:p w14:paraId="35FF8B42">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90"/>
        <w:jc w:val="center"/>
        <w:rPr>
          <w:rFonts w:hint="default"/>
          <w:highlight w:val="none"/>
          <w:lang w:val="en-US"/>
        </w:rPr>
      </w:pPr>
    </w:p>
    <w:p w14:paraId="4DD77821">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p>
    <w:p w14:paraId="24BFC97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spacing w:before="113"/>
              <w:jc w:val="center"/>
              <w:rPr>
                <w:sz w:val="20"/>
              </w:rPr>
            </w:pPr>
          </w:p>
          <w:p w14:paraId="2ABB301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7"/>
              <w:spacing w:line="237" w:lineRule="auto"/>
              <w:ind w:left="345" w:firstLine="136"/>
              <w:rPr>
                <w:sz w:val="20"/>
                <w:szCs w:val="20"/>
              </w:rPr>
            </w:pPr>
          </w:p>
          <w:p w14:paraId="1A9B1F64">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7"/>
              <w:spacing w:line="229" w:lineRule="exact"/>
              <w:ind w:left="8"/>
              <w:jc w:val="center"/>
              <w:rPr>
                <w:sz w:val="20"/>
                <w:szCs w:val="20"/>
              </w:rPr>
            </w:pPr>
          </w:p>
          <w:p w14:paraId="7E7892AA">
            <w:pPr>
              <w:pStyle w:val="187"/>
              <w:spacing w:line="229" w:lineRule="exact"/>
              <w:ind w:left="8"/>
              <w:jc w:val="center"/>
              <w:rPr>
                <w:spacing w:val="-4"/>
                <w:sz w:val="20"/>
                <w:szCs w:val="20"/>
              </w:rPr>
            </w:pPr>
            <w:r>
              <w:rPr>
                <w:spacing w:val="-4"/>
                <w:sz w:val="20"/>
              </w:rPr>
              <w:t>Сроки</w:t>
            </w:r>
          </w:p>
          <w:p w14:paraId="01C616BF">
            <w:pPr>
              <w:pStyle w:val="187"/>
              <w:spacing w:line="230" w:lineRule="exact"/>
              <w:ind w:left="123" w:right="111" w:firstLine="1"/>
              <w:jc w:val="center"/>
              <w:rPr>
                <w:spacing w:val="-2"/>
                <w:sz w:val="20"/>
                <w:szCs w:val="20"/>
              </w:rPr>
            </w:pPr>
            <w:r>
              <w:rPr>
                <w:spacing w:val="-2"/>
                <w:sz w:val="20"/>
              </w:rPr>
              <w:t>выполнения</w:t>
            </w:r>
          </w:p>
          <w:p w14:paraId="1B16FDA8">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7"/>
              <w:spacing w:before="1"/>
              <w:jc w:val="center"/>
              <w:rPr>
                <w:sz w:val="20"/>
                <w:szCs w:val="20"/>
              </w:rPr>
            </w:pPr>
          </w:p>
          <w:p w14:paraId="30DB1775">
            <w:pPr>
              <w:pStyle w:val="187"/>
              <w:spacing w:before="1"/>
              <w:jc w:val="center"/>
              <w:rPr>
                <w:sz w:val="20"/>
                <w:szCs w:val="20"/>
              </w:rPr>
            </w:pPr>
            <w:r>
              <w:rPr>
                <w:sz w:val="20"/>
              </w:rPr>
              <w:t>Отчетная</w:t>
            </w:r>
          </w:p>
          <w:p w14:paraId="31CDD4BC">
            <w:pPr>
              <w:pStyle w:val="187"/>
              <w:spacing w:before="1"/>
              <w:ind w:left="13"/>
              <w:jc w:val="center"/>
              <w:rPr>
                <w:sz w:val="20"/>
                <w:szCs w:val="20"/>
              </w:rPr>
            </w:pPr>
            <w:r>
              <w:rPr>
                <w:sz w:val="20"/>
              </w:rPr>
              <w:t xml:space="preserve"> документация</w:t>
            </w:r>
          </w:p>
          <w:p w14:paraId="182EC24B">
            <w:pPr>
              <w:pStyle w:val="187"/>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7"/>
              <w:ind w:left="107" w:right="36"/>
              <w:jc w:val="center"/>
              <w:rPr>
                <w:b/>
                <w:sz w:val="20"/>
              </w:rPr>
            </w:pPr>
          </w:p>
        </w:tc>
        <w:tc>
          <w:tcPr>
            <w:tcW w:w="2339" w:type="dxa"/>
            <w:noWrap w:val="0"/>
          </w:tcPr>
          <w:p w14:paraId="67871BEC">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spacing w:before="225"/>
              <w:ind w:left="108" w:right="96"/>
              <w:jc w:val="center"/>
              <w:rPr>
                <w:sz w:val="20"/>
              </w:rPr>
            </w:pPr>
          </w:p>
        </w:tc>
        <w:tc>
          <w:tcPr>
            <w:tcW w:w="2339" w:type="dxa"/>
            <w:noWrap w:val="0"/>
          </w:tcPr>
          <w:p w14:paraId="0EC1E9DC">
            <w:pPr>
              <w:pStyle w:val="187"/>
              <w:jc w:val="center"/>
              <w:rPr>
                <w:sz w:val="20"/>
              </w:rPr>
            </w:pPr>
          </w:p>
          <w:p w14:paraId="35F65F58">
            <w:pPr>
              <w:pStyle w:val="187"/>
              <w:jc w:val="center"/>
              <w:rPr>
                <w:sz w:val="20"/>
                <w:szCs w:val="20"/>
              </w:rPr>
            </w:pPr>
            <w:r>
              <w:rPr>
                <w:sz w:val="20"/>
                <w:szCs w:val="20"/>
              </w:rPr>
              <w:t>С 17.09.25 по</w:t>
            </w:r>
          </w:p>
          <w:p w14:paraId="3F40B530">
            <w:pPr>
              <w:pStyle w:val="187"/>
              <w:jc w:val="center"/>
              <w:rPr>
                <w:sz w:val="20"/>
                <w:szCs w:val="20"/>
              </w:rPr>
            </w:pPr>
            <w:r>
              <w:rPr>
                <w:sz w:val="20"/>
                <w:szCs w:val="20"/>
              </w:rPr>
              <w:t xml:space="preserve"> 28.10.25</w:t>
            </w:r>
          </w:p>
        </w:tc>
        <w:tc>
          <w:tcPr>
            <w:tcW w:w="2339" w:type="dxa"/>
            <w:noWrap w:val="0"/>
          </w:tcPr>
          <w:p w14:paraId="3AC18C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7"/>
              <w:tabs>
                <w:tab w:val="left" w:pos="1407"/>
                <w:tab w:val="left" w:pos="2280"/>
                <w:tab w:val="left" w:pos="2687"/>
                <w:tab w:val="left" w:pos="3840"/>
              </w:tabs>
              <w:spacing w:line="224" w:lineRule="exact"/>
              <w:ind w:left="109"/>
              <w:jc w:val="center"/>
              <w:rPr>
                <w:sz w:val="20"/>
                <w:szCs w:val="20"/>
              </w:rPr>
            </w:pPr>
          </w:p>
          <w:p w14:paraId="105CE7B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7"/>
              <w:tabs>
                <w:tab w:val="left" w:pos="1407"/>
                <w:tab w:val="left" w:pos="2280"/>
                <w:tab w:val="left" w:pos="2687"/>
                <w:tab w:val="left" w:pos="3840"/>
              </w:tabs>
              <w:spacing w:line="224" w:lineRule="exact"/>
              <w:ind w:left="109"/>
              <w:jc w:val="center"/>
              <w:rPr>
                <w:sz w:val="20"/>
                <w:szCs w:val="20"/>
              </w:rPr>
            </w:pPr>
          </w:p>
          <w:p w14:paraId="42E7BFFB">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109"/>
              <w:jc w:val="center"/>
              <w:rPr>
                <w:sz w:val="20"/>
              </w:rPr>
            </w:pPr>
          </w:p>
          <w:p w14:paraId="1EB6C110">
            <w:pPr>
              <w:pStyle w:val="187"/>
              <w:jc w:val="center"/>
              <w:rPr>
                <w:b/>
                <w:sz w:val="20"/>
              </w:rPr>
            </w:pPr>
          </w:p>
          <w:p w14:paraId="5889D6E8">
            <w:pPr>
              <w:pStyle w:val="187"/>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tabs>
                <w:tab w:val="left" w:pos="671"/>
              </w:tabs>
              <w:ind w:left="107" w:right="97"/>
              <w:jc w:val="center"/>
              <w:rPr>
                <w:b/>
                <w:bCs/>
                <w:sz w:val="20"/>
                <w:szCs w:val="20"/>
              </w:rPr>
            </w:pPr>
            <w:r>
              <w:rPr>
                <w:b/>
                <w:sz w:val="20"/>
              </w:rPr>
              <w:t>2 этап.</w:t>
            </w:r>
          </w:p>
          <w:p w14:paraId="05EB20E4">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jc w:val="center"/>
              <w:rPr>
                <w:sz w:val="20"/>
                <w:szCs w:val="20"/>
              </w:rPr>
            </w:pPr>
          </w:p>
          <w:p w14:paraId="35A5AF1B">
            <w:pPr>
              <w:pStyle w:val="187"/>
              <w:jc w:val="center"/>
              <w:rPr>
                <w:sz w:val="20"/>
                <w:szCs w:val="20"/>
              </w:rPr>
            </w:pPr>
            <w:r>
              <w:rPr>
                <w:sz w:val="20"/>
                <w:szCs w:val="20"/>
              </w:rPr>
              <w:t>С 29.10.25 по</w:t>
            </w:r>
          </w:p>
          <w:p w14:paraId="6E884F79">
            <w:pPr>
              <w:pStyle w:val="187"/>
              <w:jc w:val="center"/>
              <w:rPr>
                <w:sz w:val="20"/>
                <w:szCs w:val="20"/>
              </w:rPr>
            </w:pPr>
            <w:r>
              <w:rPr>
                <w:sz w:val="20"/>
                <w:szCs w:val="20"/>
              </w:rPr>
              <w:t xml:space="preserve"> 25.11.25</w:t>
            </w:r>
          </w:p>
          <w:p w14:paraId="786F9C92">
            <w:pPr>
              <w:pStyle w:val="187"/>
              <w:jc w:val="center"/>
              <w:rPr>
                <w:sz w:val="20"/>
              </w:rPr>
            </w:pPr>
          </w:p>
        </w:tc>
        <w:tc>
          <w:tcPr>
            <w:tcW w:w="2339" w:type="dxa"/>
            <w:vMerge w:val="restart"/>
            <w:noWrap w:val="0"/>
          </w:tcPr>
          <w:p w14:paraId="0E8CA3A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7"/>
              <w:tabs>
                <w:tab w:val="left" w:pos="1407"/>
                <w:tab w:val="left" w:pos="2280"/>
                <w:tab w:val="left" w:pos="2687"/>
                <w:tab w:val="left" w:pos="3840"/>
              </w:tabs>
              <w:spacing w:line="224" w:lineRule="exact"/>
              <w:ind w:left="109"/>
              <w:jc w:val="center"/>
              <w:rPr>
                <w:spacing w:val="-2"/>
                <w:sz w:val="20"/>
                <w:szCs w:val="20"/>
              </w:rPr>
            </w:pPr>
          </w:p>
          <w:p w14:paraId="24BEB23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7"/>
              <w:tabs>
                <w:tab w:val="left" w:pos="1407"/>
                <w:tab w:val="left" w:pos="2280"/>
                <w:tab w:val="left" w:pos="2687"/>
                <w:tab w:val="left" w:pos="3840"/>
              </w:tabs>
              <w:spacing w:line="224" w:lineRule="exact"/>
              <w:ind w:left="109"/>
              <w:jc w:val="center"/>
              <w:rPr>
                <w:spacing w:val="-2"/>
                <w:sz w:val="20"/>
                <w:szCs w:val="20"/>
              </w:rPr>
            </w:pPr>
          </w:p>
          <w:p w14:paraId="1EFDE1A6">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108" w:right="96"/>
              <w:jc w:val="center"/>
              <w:rPr>
                <w:sz w:val="20"/>
                <w:szCs w:val="20"/>
              </w:rPr>
            </w:pPr>
          </w:p>
        </w:tc>
        <w:tc>
          <w:tcPr>
            <w:tcW w:w="2339" w:type="dxa"/>
            <w:vMerge w:val="restart"/>
            <w:noWrap w:val="0"/>
          </w:tcPr>
          <w:p w14:paraId="2D36F857">
            <w:pPr>
              <w:pStyle w:val="187"/>
              <w:jc w:val="center"/>
              <w:rPr>
                <w:sz w:val="20"/>
                <w:szCs w:val="20"/>
              </w:rPr>
            </w:pPr>
            <w:r>
              <w:rPr>
                <w:sz w:val="20"/>
                <w:szCs w:val="20"/>
                <w:lang w:val="en-US"/>
              </w:rPr>
              <w:t>с 26.11.25 по 15.12.25</w:t>
            </w:r>
          </w:p>
        </w:tc>
        <w:tc>
          <w:tcPr>
            <w:tcW w:w="2339" w:type="dxa"/>
            <w:vMerge w:val="restart"/>
            <w:noWrap w:val="0"/>
          </w:tcPr>
          <w:p w14:paraId="582A7109">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7"/>
              <w:tabs>
                <w:tab w:val="left" w:pos="1407"/>
                <w:tab w:val="left" w:pos="2280"/>
                <w:tab w:val="left" w:pos="2687"/>
                <w:tab w:val="left" w:pos="3840"/>
              </w:tabs>
              <w:spacing w:line="224" w:lineRule="exact"/>
              <w:ind w:left="109"/>
              <w:jc w:val="center"/>
              <w:rPr>
                <w:spacing w:val="-2"/>
                <w:sz w:val="20"/>
                <w:szCs w:val="20"/>
              </w:rPr>
            </w:pPr>
          </w:p>
          <w:p w14:paraId="1E1D32D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jc w:val="center"/>
              <w:rPr>
                <w:sz w:val="20"/>
                <w:szCs w:val="20"/>
              </w:rPr>
            </w:pPr>
            <w:r>
              <w:rPr>
                <w:sz w:val="20"/>
                <w:szCs w:val="20"/>
                <w:lang w:val="en-US"/>
              </w:rPr>
              <w:t>с 16.12.25 по 27.01.26</w:t>
            </w:r>
          </w:p>
        </w:tc>
        <w:tc>
          <w:tcPr>
            <w:tcW w:w="2339" w:type="dxa"/>
            <w:vMerge w:val="restart"/>
            <w:noWrap w:val="0"/>
          </w:tcPr>
          <w:p w14:paraId="42709C2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7"/>
              <w:tabs>
                <w:tab w:val="left" w:pos="1407"/>
                <w:tab w:val="left" w:pos="2280"/>
                <w:tab w:val="left" w:pos="2687"/>
                <w:tab w:val="left" w:pos="3840"/>
              </w:tabs>
              <w:spacing w:line="224" w:lineRule="exact"/>
              <w:ind w:left="109"/>
              <w:jc w:val="center"/>
              <w:rPr>
                <w:spacing w:val="-2"/>
                <w:sz w:val="20"/>
                <w:szCs w:val="20"/>
              </w:rPr>
            </w:pPr>
          </w:p>
          <w:p w14:paraId="175B274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jc w:val="center"/>
              <w:rPr>
                <w:sz w:val="20"/>
                <w:szCs w:val="20"/>
                <w:lang w:val="en-US"/>
              </w:rPr>
            </w:pPr>
            <w:r>
              <w:rPr>
                <w:sz w:val="20"/>
                <w:szCs w:val="20"/>
                <w:lang w:val="ru-RU"/>
              </w:rPr>
              <w:t>С 28.01.26 по 15.03.26</w:t>
            </w:r>
          </w:p>
        </w:tc>
        <w:tc>
          <w:tcPr>
            <w:tcW w:w="2339" w:type="dxa"/>
            <w:vMerge w:val="restart"/>
            <w:noWrap w:val="0"/>
          </w:tcPr>
          <w:p w14:paraId="60569D17">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jc w:val="center"/>
              <w:rPr>
                <w:sz w:val="20"/>
                <w:szCs w:val="20"/>
                <w:lang w:val="ru-RU"/>
              </w:rPr>
            </w:pPr>
            <w:r>
              <w:rPr>
                <w:sz w:val="20"/>
                <w:szCs w:val="20"/>
                <w:lang w:val="ru-RU"/>
              </w:rPr>
              <w:t>С   16.03.26 по 17.05.26</w:t>
            </w:r>
          </w:p>
        </w:tc>
        <w:tc>
          <w:tcPr>
            <w:tcW w:w="2339" w:type="dxa"/>
            <w:vMerge w:val="restart"/>
            <w:noWrap w:val="0"/>
          </w:tcPr>
          <w:p w14:paraId="46BDA603">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jc w:val="center"/>
              <w:rPr>
                <w:sz w:val="20"/>
                <w:szCs w:val="20"/>
              </w:rPr>
            </w:pPr>
            <w:r>
              <w:rPr>
                <w:sz w:val="20"/>
                <w:szCs w:val="20"/>
                <w:lang w:val="en-US"/>
              </w:rPr>
              <w:t>с  02.06.26 по 8.06.26</w:t>
            </w:r>
          </w:p>
        </w:tc>
        <w:tc>
          <w:tcPr>
            <w:tcW w:w="2339" w:type="dxa"/>
            <w:noWrap w:val="0"/>
          </w:tcPr>
          <w:p w14:paraId="361BBC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7"/>
              <w:tabs>
                <w:tab w:val="left" w:pos="1407"/>
                <w:tab w:val="left" w:pos="2280"/>
                <w:tab w:val="left" w:pos="2687"/>
                <w:tab w:val="left" w:pos="3840"/>
              </w:tabs>
              <w:spacing w:line="224" w:lineRule="exact"/>
              <w:ind w:left="109"/>
              <w:jc w:val="center"/>
              <w:rPr>
                <w:spacing w:val="-2"/>
                <w:sz w:val="20"/>
                <w:szCs w:val="20"/>
              </w:rPr>
            </w:pPr>
          </w:p>
          <w:p w14:paraId="03A2928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7"/>
              <w:tabs>
                <w:tab w:val="left" w:pos="1407"/>
                <w:tab w:val="left" w:pos="2280"/>
                <w:tab w:val="left" w:pos="2687"/>
                <w:tab w:val="left" w:pos="3840"/>
              </w:tabs>
              <w:spacing w:line="224" w:lineRule="exact"/>
              <w:ind w:left="109"/>
              <w:jc w:val="center"/>
              <w:rPr>
                <w:spacing w:val="-2"/>
                <w:sz w:val="20"/>
                <w:szCs w:val="20"/>
              </w:rPr>
            </w:pPr>
          </w:p>
          <w:p w14:paraId="0139534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7"/>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90"/>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2"/>
                    <a:stretch>
                      <a:fillRect/>
                    </a:stretch>
                  </pic:blipFill>
                  <pic:spPr>
                    <a:xfrm>
                      <a:off x="0" y="0"/>
                      <a:ext cx="5937250" cy="1299845"/>
                    </a:xfrm>
                    <a:prstGeom prst="rect">
                      <a:avLst/>
                    </a:prstGeom>
                    <a:noFill/>
                    <a:ln>
                      <a:noFill/>
                    </a:ln>
                  </pic:spPr>
                </pic:pic>
              </a:graphicData>
            </a:graphic>
          </wp:inline>
        </w:drawing>
      </w:r>
    </w:p>
    <w:p w14:paraId="74BA960A">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90"/>
        <w:jc w:val="center"/>
        <w:rPr>
          <w:rFonts w:hint="default"/>
          <w:highlight w:val="none"/>
          <w:lang w:val="en-US"/>
        </w:rPr>
      </w:pPr>
    </w:p>
    <w:p w14:paraId="5AE85982">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40"/>
          <w:rFonts w:hint="default" w:ascii="Times New Roman" w:hAnsi="Times New Roman" w:eastAsia="Times New Roman" w:cs="Times New Roman"/>
          <w:sz w:val="28"/>
          <w:szCs w:val="28"/>
          <w:rtl w:val="0"/>
          <w:cs w:val="0"/>
          <w:lang w:val="en-US" w:eastAsia="en-US"/>
        </w:rPr>
      </w:pPr>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p>
    <w:p w14:paraId="650EBD1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p w14:paraId="2150413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p w14:paraId="071B3E6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p w14:paraId="13AAF57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2000</w:t>
            </w: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40"/>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40"/>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0F967FC3">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p w14:paraId="4538F02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3"/>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4"/>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5"/>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6"/>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7"/>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8"/>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9"/>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30"/>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1"/>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2"/>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3"/>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4"/>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5"/>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6"/>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B52905C">
      <w:pPr>
        <w:ind w:firstLine="708" w:firstLineChars="0"/>
        <w:jc w:val="center"/>
        <w:rPr>
          <w:rFonts w:hint="default" w:ascii="Times New Roman" w:hAnsi="Times New Roman" w:cs="Times New Roman"/>
          <w:sz w:val="28"/>
          <w:szCs w:val="28"/>
          <w:lang w:val="ru-RU"/>
        </w:rPr>
      </w:pPr>
      <w:r>
        <w:drawing>
          <wp:inline distT="0" distB="0" distL="114300" distR="114300">
            <wp:extent cx="2774950" cy="2887980"/>
            <wp:effectExtent l="0" t="0" r="13970" b="7620"/>
            <wp:docPr id="3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
                    <pic:cNvPicPr>
                      <a:picLocks noChangeAspect="1"/>
                    </pic:cNvPicPr>
                  </pic:nvPicPr>
                  <pic:blipFill>
                    <a:blip r:embed="rId37"/>
                    <a:stretch>
                      <a:fillRect/>
                    </a:stretch>
                  </pic:blipFill>
                  <pic:spPr>
                    <a:xfrm>
                      <a:off x="0" y="0"/>
                      <a:ext cx="2774950" cy="2887980"/>
                    </a:xfrm>
                    <a:prstGeom prst="rect">
                      <a:avLst/>
                    </a:prstGeom>
                    <a:noFill/>
                    <a:ln>
                      <a:noFill/>
                    </a:ln>
                  </pic:spPr>
                </pic:pic>
              </a:graphicData>
            </a:graphic>
          </wp:inline>
        </w:drawing>
      </w:r>
    </w:p>
    <w:p w14:paraId="12D124E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4B608CF9">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8"/>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0265" cy="3319780"/>
            <wp:effectExtent l="0" t="0" r="13335" b="2540"/>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9"/>
                    <a:stretch>
                      <a:fillRect/>
                    </a:stretch>
                  </pic:blipFill>
                  <pic:spPr>
                    <a:xfrm>
                      <a:off x="0" y="0"/>
                      <a:ext cx="5930265" cy="331978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40"/>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1"/>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66047B84">
      <w:pPr>
        <w:jc w:val="center"/>
        <w:rPr>
          <w:rFonts w:hint="default" w:ascii="Times New Roman" w:hAnsi="Times New Roman" w:cs="Times New Roman"/>
          <w:sz w:val="28"/>
          <w:szCs w:val="28"/>
          <w:lang w:val="en-US"/>
        </w:rPr>
      </w:pPr>
    </w:p>
    <w:p w14:paraId="2FC0C3EA">
      <w:pPr>
        <w:jc w:val="center"/>
        <w:rPr>
          <w:rFonts w:hint="default" w:ascii="Times New Roman" w:hAnsi="Times New Roman" w:cs="Times New Roman"/>
          <w:sz w:val="28"/>
          <w:szCs w:val="28"/>
          <w:lang w:val="en-US"/>
        </w:rPr>
      </w:pPr>
    </w:p>
    <w:p w14:paraId="5957C96E">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2"/>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49C04CF7">
      <w:pPr>
        <w:ind w:firstLine="708" w:firstLineChars="0"/>
        <w:jc w:val="both"/>
        <w:rPr>
          <w:rFonts w:hint="default" w:ascii="Times New Roman" w:hAnsi="Times New Roman" w:cs="Times New Roman"/>
          <w:sz w:val="28"/>
          <w:szCs w:val="28"/>
          <w:rtl w:val="0"/>
          <w:cs w:val="0"/>
          <w:lang w:val="en-US" w:eastAsia="en-US"/>
        </w:rPr>
      </w:pPr>
    </w:p>
    <w:p w14:paraId="2719C863">
      <w:pPr>
        <w:pStyle w:val="190"/>
        <w:ind w:left="0" w:leftChars="0" w:firstLine="0" w:firstLineChars="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ECE274B">
      <w:pPr>
        <w:ind w:firstLine="708" w:firstLineChars="0"/>
        <w:jc w:val="both"/>
        <w:rPr>
          <w:rFonts w:hint="default" w:ascii="Times New Roman" w:hAnsi="Times New Roman" w:cs="Times New Roman"/>
          <w:sz w:val="28"/>
          <w:szCs w:val="28"/>
          <w:rtl w:val="0"/>
          <w:cs w:val="0"/>
          <w:lang w:val="ru-RU" w:eastAsia="en-US"/>
        </w:rPr>
      </w:pPr>
    </w:p>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3"/>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7FB0B7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48C91CD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4429125" cy="3448685"/>
            <wp:effectExtent l="0" t="0" r="5715" b="10795"/>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4"/>
                    <a:srcRect b="1112"/>
                    <a:stretch>
                      <a:fillRect/>
                    </a:stretch>
                  </pic:blipFill>
                  <pic:spPr>
                    <a:xfrm>
                      <a:off x="0" y="0"/>
                      <a:ext cx="4429125" cy="344868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3F3A7C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7A966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2E2592F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3E10EC94">
      <w:pPr>
        <w:rPr>
          <w:rFonts w:hint="default" w:ascii="Times New Roman" w:hAnsi="Times New Roman" w:cs="Times New Roman"/>
          <w:sz w:val="28"/>
          <w:szCs w:val="28"/>
          <w:rtl w:val="0"/>
          <w:cs w:val="0"/>
          <w:lang w:val="en-US" w:eastAsia="en-US"/>
        </w:rPr>
      </w:pPr>
    </w:p>
    <w:p w14:paraId="69B4EC46">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0BFC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35C4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vAlign w:val="top"/>
          </w:tcPr>
          <w:p w14:paraId="6D3307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vAlign w:val="top"/>
          </w:tcPr>
          <w:p w14:paraId="414A70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vAlign w:val="top"/>
          </w:tcPr>
          <w:p w14:paraId="47CD9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vAlign w:val="top"/>
          </w:tcPr>
          <w:p w14:paraId="42DCE8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5E5B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CA7BD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vAlign w:val="top"/>
          </w:tcPr>
          <w:p w14:paraId="0C8960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vAlign w:val="top"/>
          </w:tcPr>
          <w:p w14:paraId="51C8A3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vAlign w:val="top"/>
          </w:tcPr>
          <w:p w14:paraId="1F4A8E6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067F4B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677A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1FA9B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vAlign w:val="top"/>
          </w:tcPr>
          <w:p w14:paraId="3C233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vAlign w:val="top"/>
          </w:tcPr>
          <w:p w14:paraId="3AE0BC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vAlign w:val="top"/>
          </w:tcPr>
          <w:p w14:paraId="7923A2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4052A9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7ECFC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42985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vAlign w:val="top"/>
          </w:tcPr>
          <w:p w14:paraId="4C678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vAlign w:val="top"/>
          </w:tcPr>
          <w:p w14:paraId="16B718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vAlign w:val="top"/>
          </w:tcPr>
          <w:p w14:paraId="06381F3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72B307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4F79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4B039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vAlign w:val="top"/>
          </w:tcPr>
          <w:p w14:paraId="26EC55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vAlign w:val="top"/>
          </w:tcPr>
          <w:p w14:paraId="352D9C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vAlign w:val="top"/>
          </w:tcPr>
          <w:p w14:paraId="719205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2D660E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2A41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9B824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vAlign w:val="top"/>
          </w:tcPr>
          <w:p w14:paraId="07640A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vAlign w:val="top"/>
          </w:tcPr>
          <w:p w14:paraId="3E6E3E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vAlign w:val="top"/>
          </w:tcPr>
          <w:p w14:paraId="67908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vAlign w:val="top"/>
          </w:tcPr>
          <w:p w14:paraId="6ED608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03E4AC4A">
      <w:pPr>
        <w:jc w:val="right"/>
        <w:rPr>
          <w:rFonts w:hint="default" w:ascii="Times New Roman" w:hAnsi="Times New Roman" w:cs="Times New Roman"/>
          <w:sz w:val="28"/>
          <w:szCs w:val="28"/>
          <w:rtl w:val="0"/>
          <w:cs w:val="0"/>
          <w:lang w:val="en-US" w:eastAsia="en-US"/>
        </w:rPr>
      </w:pPr>
    </w:p>
    <w:p w14:paraId="1933A755">
      <w:pPr>
        <w:jc w:val="right"/>
      </w:pPr>
      <w:r>
        <w:drawing>
          <wp:inline distT="0" distB="0" distL="114300" distR="11430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5"/>
                    <a:stretch>
                      <a:fillRect/>
                    </a:stretch>
                  </pic:blipFill>
                  <pic:spPr>
                    <a:xfrm>
                      <a:off x="0" y="0"/>
                      <a:ext cx="5933440" cy="1733550"/>
                    </a:xfrm>
                    <a:prstGeom prst="rect">
                      <a:avLst/>
                    </a:prstGeom>
                    <a:noFill/>
                    <a:ln>
                      <a:noFill/>
                    </a:ln>
                  </pic:spPr>
                </pic:pic>
              </a:graphicData>
            </a:graphic>
          </wp:inline>
        </w:drawing>
      </w:r>
    </w:p>
    <w:p w14:paraId="734639A2">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19F7EDC9">
      <w:pPr>
        <w:ind w:firstLine="708" w:firstLineChars="0"/>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55CF1D4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54D3BF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6CFE8AA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45D2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758412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vAlign w:val="top"/>
          </w:tcPr>
          <w:p w14:paraId="58952E7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vAlign w:val="top"/>
          </w:tcPr>
          <w:p w14:paraId="4C1D2D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vAlign w:val="top"/>
          </w:tcPr>
          <w:p w14:paraId="72A34DA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vAlign w:val="top"/>
          </w:tcPr>
          <w:p w14:paraId="664BF03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BF30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3C4FD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vAlign w:val="top"/>
          </w:tcPr>
          <w:p w14:paraId="29DB6FB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vAlign w:val="top"/>
          </w:tcPr>
          <w:p w14:paraId="33520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vAlign w:val="top"/>
          </w:tcPr>
          <w:p w14:paraId="1FDBB3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vAlign w:val="top"/>
          </w:tcPr>
          <w:p w14:paraId="1899B9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0CE3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6A203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vAlign w:val="top"/>
          </w:tcPr>
          <w:p w14:paraId="39FA135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vAlign w:val="top"/>
          </w:tcPr>
          <w:p w14:paraId="3260EC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vAlign w:val="top"/>
          </w:tcPr>
          <w:p w14:paraId="392CA6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vAlign w:val="top"/>
          </w:tcPr>
          <w:p w14:paraId="5DC3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5E9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CC46B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vAlign w:val="top"/>
          </w:tcPr>
          <w:p w14:paraId="45351CC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vAlign w:val="top"/>
          </w:tcPr>
          <w:p w14:paraId="61084A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vAlign w:val="top"/>
          </w:tcPr>
          <w:p w14:paraId="17AF91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vAlign w:val="top"/>
          </w:tcPr>
          <w:p w14:paraId="28CC7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78E26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88433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vAlign w:val="top"/>
          </w:tcPr>
          <w:p w14:paraId="2ADA869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vAlign w:val="top"/>
          </w:tcPr>
          <w:p w14:paraId="0B0B37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vAlign w:val="top"/>
          </w:tcPr>
          <w:p w14:paraId="6AEA4F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vAlign w:val="top"/>
          </w:tcPr>
          <w:p w14:paraId="23B1A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21C8D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86968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vAlign w:val="top"/>
          </w:tcPr>
          <w:p w14:paraId="15F6758D">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vAlign w:val="top"/>
          </w:tcPr>
          <w:p w14:paraId="53F411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vAlign w:val="top"/>
          </w:tcPr>
          <w:p w14:paraId="3C3ECF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vAlign w:val="top"/>
          </w:tcPr>
          <w:p w14:paraId="7861F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3779368F">
      <w:pPr>
        <w:jc w:val="right"/>
        <w:rPr>
          <w:rFonts w:hint="default" w:ascii="Times New Roman" w:hAnsi="Times New Roman" w:cs="Times New Roman"/>
          <w:sz w:val="28"/>
          <w:szCs w:val="28"/>
          <w:rtl w:val="0"/>
          <w:cs w:val="0"/>
          <w:lang w:val="en-US" w:eastAsia="en-US"/>
        </w:rPr>
      </w:pPr>
    </w:p>
    <w:p w14:paraId="2E654FB8">
      <w:pPr>
        <w:pStyle w:val="33"/>
        <w:keepNext w:val="0"/>
        <w:keepLines w:val="0"/>
        <w:widowControl/>
        <w:suppressLineNumbers w:val="0"/>
      </w:pPr>
      <w:r>
        <w:drawing>
          <wp:inline distT="0" distB="0" distL="114300" distR="11430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6"/>
                    <a:srcRect t="459" b="459"/>
                    <a:stretch>
                      <a:fillRect/>
                    </a:stretch>
                  </pic:blipFill>
                  <pic:spPr>
                    <a:xfrm>
                      <a:off x="0" y="0"/>
                      <a:ext cx="6223000" cy="1795145"/>
                    </a:xfrm>
                    <a:prstGeom prst="rect">
                      <a:avLst/>
                    </a:prstGeom>
                    <a:noFill/>
                    <a:ln w="9525">
                      <a:noFill/>
                    </a:ln>
                  </pic:spPr>
                </pic:pic>
              </a:graphicData>
            </a:graphic>
          </wp:inline>
        </w:drawing>
      </w:r>
    </w:p>
    <w:p w14:paraId="771B0250">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6AA47BFA">
      <w:pPr>
        <w:pStyle w:val="33"/>
        <w:keepNext w:val="0"/>
        <w:keepLines w:val="0"/>
        <w:widowControl/>
        <w:suppressLineNumbers w:val="0"/>
        <w:jc w:val="center"/>
        <w:rPr>
          <w:rFonts w:hint="default"/>
          <w:lang w:val="en-US"/>
        </w:rPr>
      </w:pPr>
    </w:p>
    <w:p w14:paraId="2ADB92B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63B51B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AD095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6390C60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3B86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E74F5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vAlign w:val="top"/>
          </w:tcPr>
          <w:p w14:paraId="3B6C88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vAlign w:val="top"/>
          </w:tcPr>
          <w:p w14:paraId="5963F1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vAlign w:val="top"/>
          </w:tcPr>
          <w:p w14:paraId="1A1BCA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vAlign w:val="top"/>
          </w:tcPr>
          <w:p w14:paraId="0E74B3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42E1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FCC4F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vAlign w:val="top"/>
          </w:tcPr>
          <w:p w14:paraId="5D775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vAlign w:val="top"/>
          </w:tcPr>
          <w:p w14:paraId="05895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vAlign w:val="top"/>
          </w:tcPr>
          <w:p w14:paraId="59D23D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vAlign w:val="top"/>
          </w:tcPr>
          <w:p w14:paraId="4C3230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E67E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766F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vAlign w:val="top"/>
          </w:tcPr>
          <w:p w14:paraId="0D8C3D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vAlign w:val="top"/>
          </w:tcPr>
          <w:p w14:paraId="12E88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vAlign w:val="top"/>
          </w:tcPr>
          <w:p w14:paraId="004700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vAlign w:val="top"/>
          </w:tcPr>
          <w:p w14:paraId="0D4D6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BD1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02DB7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vAlign w:val="top"/>
          </w:tcPr>
          <w:p w14:paraId="7675A79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vAlign w:val="top"/>
          </w:tcPr>
          <w:p w14:paraId="1B7B9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vAlign w:val="top"/>
          </w:tcPr>
          <w:p w14:paraId="311FB4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vAlign w:val="top"/>
          </w:tcPr>
          <w:p w14:paraId="5880C4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30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2D84D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vAlign w:val="top"/>
          </w:tcPr>
          <w:p w14:paraId="0FF2AC8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vAlign w:val="top"/>
          </w:tcPr>
          <w:p w14:paraId="52540E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vAlign w:val="top"/>
          </w:tcPr>
          <w:p w14:paraId="2355A3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vAlign w:val="top"/>
          </w:tcPr>
          <w:p w14:paraId="5F4549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7B7BC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7AB2A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vAlign w:val="top"/>
          </w:tcPr>
          <w:p w14:paraId="494C009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vAlign w:val="top"/>
          </w:tcPr>
          <w:p w14:paraId="131E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vAlign w:val="top"/>
          </w:tcPr>
          <w:p w14:paraId="61D4A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2DF2DF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vAlign w:val="top"/>
          </w:tcPr>
          <w:p w14:paraId="23F366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0FBD4BE0">
      <w:pPr>
        <w:ind w:firstLine="708" w:firstLineChars="0"/>
        <w:rPr>
          <w:rFonts w:hint="default" w:ascii="Times New Roman" w:hAnsi="Times New Roman" w:cs="Times New Roman"/>
          <w:sz w:val="28"/>
          <w:szCs w:val="28"/>
          <w:rtl w:val="0"/>
          <w:cs w:val="0"/>
          <w:lang w:val="en-US" w:eastAsia="en-US"/>
        </w:rPr>
      </w:pPr>
    </w:p>
    <w:p w14:paraId="40DDCCF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7192988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0F9110D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1469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C1B32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vAlign w:val="top"/>
          </w:tcPr>
          <w:p w14:paraId="54A0EE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vAlign w:val="top"/>
          </w:tcPr>
          <w:p w14:paraId="4C3D4F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vAlign w:val="top"/>
          </w:tcPr>
          <w:p w14:paraId="49FF2F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C70D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D8E6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vAlign w:val="top"/>
          </w:tcPr>
          <w:p w14:paraId="6888A8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vAlign w:val="top"/>
          </w:tcPr>
          <w:p w14:paraId="728257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3E80784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355FA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4C3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vAlign w:val="top"/>
          </w:tcPr>
          <w:p w14:paraId="43190A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vAlign w:val="top"/>
          </w:tcPr>
          <w:p w14:paraId="79B3DC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vAlign w:val="top"/>
          </w:tcPr>
          <w:p w14:paraId="09FE65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11C3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37AD813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vAlign w:val="top"/>
          </w:tcPr>
          <w:p w14:paraId="14246A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63C328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vAlign w:val="top"/>
          </w:tcPr>
          <w:p w14:paraId="11F4A1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E0E479D">
      <w:pPr>
        <w:jc w:val="right"/>
        <w:rPr>
          <w:rFonts w:hint="default" w:ascii="Times New Roman" w:hAnsi="Times New Roman" w:cs="Times New Roman"/>
          <w:sz w:val="28"/>
          <w:szCs w:val="28"/>
          <w:rtl w:val="0"/>
          <w:cs w:val="0"/>
          <w:lang w:val="en-US" w:eastAsia="en-US"/>
        </w:rPr>
      </w:pPr>
    </w:p>
    <w:p w14:paraId="4226FD9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4D4B12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D3BA35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6EDEF4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9FEE5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7A9FF1A9">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3CE694C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7C4A6F89">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352298A3">
      <w:pPr>
        <w:ind w:firstLine="708" w:firstLineChars="0"/>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21C929C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0111AD2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2697806C">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232AF5E5">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2EA5725F">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6306B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59C2A9F3">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2228CA1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3AF1685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1526AFA8">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35310ACC">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043F93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3773877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7D8630B0">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3AA83086">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2FFFA5F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457984F7">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4375105A">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2C78ED9E">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F2F985">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A1F25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6C8D9434">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B763E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69B06C1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61EB50DD">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hint="default"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deg>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76DCCE1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1FF4B081">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2E0BFC26">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nary>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5DAAACF8">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7C9948A4">
      <w:pPr>
        <w:ind w:firstLine="708" w:firstLineChars="0"/>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oMath>
      </m:oMathPara>
    </w:p>
    <w:p w14:paraId="5E5924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5EBD0596">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3C343AA">
      <w:pPr>
        <w:ind w:firstLine="708" w:firstLineChars="0"/>
        <w:rPr>
          <w:rFonts w:hint="default" w:ascii="Times New Roman" w:hAnsi="Times New Roman" w:cs="Times New Roman"/>
          <w:sz w:val="28"/>
          <w:szCs w:val="28"/>
          <w:rtl w:val="0"/>
          <w:cs w:val="0"/>
          <w:lang w:val="ru-RU" w:eastAsia="en-US"/>
        </w:rPr>
      </w:pPr>
    </w:p>
    <w:p w14:paraId="367009DF">
      <w:pPr>
        <w:pStyle w:val="2"/>
        <w:rPr>
          <w:rStyle w:val="37"/>
          <w:rFonts w:hint="default" w:ascii="Times New Roman" w:hAnsi="Times New Roman" w:eastAsia="Times New Roman" w:cs="Times New Roman"/>
          <w:b/>
          <w:bCs/>
          <w:sz w:val="28"/>
          <w:szCs w:val="28"/>
          <w:lang w:val="ru-RU"/>
        </w:rPr>
      </w:pPr>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p>
    <w:p w14:paraId="623211A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6351471">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 xml:space="preserve">,95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390B939B">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A4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778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vAlign w:val="top"/>
          </w:tcPr>
          <w:p w14:paraId="260A50E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vAlign w:val="top"/>
          </w:tcPr>
          <w:p w14:paraId="3D4FED0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vAlign w:val="top"/>
          </w:tcPr>
          <w:p w14:paraId="212AC4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vAlign w:val="top"/>
          </w:tcPr>
          <w:p w14:paraId="1CE09D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19000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FC1EB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vAlign w:val="top"/>
          </w:tcPr>
          <w:p w14:paraId="222D738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vAlign w:val="top"/>
          </w:tcPr>
          <w:p w14:paraId="6A86C69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vAlign w:val="top"/>
          </w:tcPr>
          <w:p w14:paraId="0E6CF86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vAlign w:val="top"/>
          </w:tcPr>
          <w:p w14:paraId="28EABC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1E08C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1BE1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vAlign w:val="top"/>
          </w:tcPr>
          <w:p w14:paraId="0CEDCF1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vAlign w:val="top"/>
          </w:tcPr>
          <w:p w14:paraId="227F6524">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vAlign w:val="top"/>
          </w:tcPr>
          <w:p w14:paraId="06C8F1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vAlign w:val="top"/>
          </w:tcPr>
          <w:p w14:paraId="4D1A36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57F0D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5D28E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vAlign w:val="top"/>
          </w:tcPr>
          <w:p w14:paraId="3B1FACF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vAlign w:val="top"/>
          </w:tcPr>
          <w:p w14:paraId="291E5C5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vAlign w:val="top"/>
          </w:tcPr>
          <w:p w14:paraId="75C30B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vAlign w:val="top"/>
          </w:tcPr>
          <w:p w14:paraId="4D3004A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40F11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1DE7E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vAlign w:val="top"/>
          </w:tcPr>
          <w:p w14:paraId="0C3AA38B">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vAlign w:val="top"/>
          </w:tcPr>
          <w:p w14:paraId="7E87E75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vAlign w:val="top"/>
          </w:tcPr>
          <w:p w14:paraId="4F8A43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vAlign w:val="top"/>
          </w:tcPr>
          <w:p w14:paraId="461914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0BAFF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9586E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vAlign w:val="top"/>
          </w:tcPr>
          <w:p w14:paraId="059A2B0A">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vAlign w:val="top"/>
          </w:tcPr>
          <w:p w14:paraId="32FA65D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vAlign w:val="top"/>
          </w:tcPr>
          <w:p w14:paraId="106E8E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vAlign w:val="top"/>
          </w:tcPr>
          <w:p w14:paraId="6A63D2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328DA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8FB7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vAlign w:val="top"/>
          </w:tcPr>
          <w:p w14:paraId="3F294F58">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vAlign w:val="top"/>
          </w:tcPr>
          <w:p w14:paraId="54DA582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vAlign w:val="top"/>
          </w:tcPr>
          <w:p w14:paraId="4C699C2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vAlign w:val="top"/>
          </w:tcPr>
          <w:p w14:paraId="7A041E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2A3FA112">
      <w:pPr>
        <w:jc w:val="right"/>
        <w:rPr>
          <w:rFonts w:hint="default" w:ascii="Times New Roman" w:hAnsi="Times New Roman" w:cs="Times New Roman"/>
          <w:sz w:val="28"/>
          <w:szCs w:val="28"/>
          <w:rtl w:val="0"/>
          <w:cs w:val="0"/>
          <w:lang w:val="en-US" w:eastAsia="en-US"/>
        </w:rPr>
      </w:pPr>
    </w:p>
    <w:p w14:paraId="1670D140">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61C9266C">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B0DB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5DF4B4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vAlign w:val="top"/>
          </w:tcPr>
          <w:p w14:paraId="336B8FCC">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vAlign w:val="top"/>
          </w:tcPr>
          <w:p w14:paraId="008AE7B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vAlign w:val="top"/>
          </w:tcPr>
          <w:p w14:paraId="30F0C40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vAlign w:val="top"/>
          </w:tcPr>
          <w:p w14:paraId="319039F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vAlign w:val="top"/>
          </w:tcPr>
          <w:p w14:paraId="1535605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vAlign w:val="top"/>
          </w:tcPr>
          <w:p w14:paraId="1ED4AA3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44889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58772CE2">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vAlign w:val="top"/>
          </w:tcPr>
          <w:p w14:paraId="0B546C3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vAlign w:val="top"/>
          </w:tcPr>
          <w:p w14:paraId="5F40C292">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724CC4A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613AB69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vAlign w:val="top"/>
          </w:tcPr>
          <w:p w14:paraId="3399596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vAlign w:val="top"/>
          </w:tcPr>
          <w:p w14:paraId="4D93A02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260F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AC29797">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vAlign w:val="top"/>
          </w:tcPr>
          <w:p w14:paraId="361E9F4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vAlign w:val="top"/>
          </w:tcPr>
          <w:p w14:paraId="688ECA7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2CAD731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0D042B2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vAlign w:val="top"/>
          </w:tcPr>
          <w:p w14:paraId="19B4A8A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vAlign w:val="top"/>
          </w:tcPr>
          <w:p w14:paraId="6310451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6418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38830F4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vAlign w:val="top"/>
          </w:tcPr>
          <w:p w14:paraId="1652E2C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vAlign w:val="top"/>
          </w:tcPr>
          <w:p w14:paraId="276CBB25">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vAlign w:val="top"/>
          </w:tcPr>
          <w:p w14:paraId="267CCE0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E4F021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vAlign w:val="top"/>
          </w:tcPr>
          <w:p w14:paraId="75E8BB9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vAlign w:val="top"/>
          </w:tcPr>
          <w:p w14:paraId="78C64B7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B58E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2C17D60A">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vAlign w:val="top"/>
          </w:tcPr>
          <w:p w14:paraId="2E8DD52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vAlign w:val="top"/>
          </w:tcPr>
          <w:p w14:paraId="080DB565">
            <w:pPr>
              <w:wordWrap w:val="0"/>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FE3467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5AE28D1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vAlign w:val="top"/>
          </w:tcPr>
          <w:p w14:paraId="52BB080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vAlign w:val="top"/>
          </w:tcPr>
          <w:p w14:paraId="3BF18E3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1F90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0F9E9E0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vAlign w:val="top"/>
          </w:tcPr>
          <w:p w14:paraId="2F60E84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vAlign w:val="top"/>
          </w:tcPr>
          <w:p w14:paraId="494E145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vAlign w:val="top"/>
          </w:tcPr>
          <w:p w14:paraId="526143E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vAlign w:val="top"/>
          </w:tcPr>
          <w:p w14:paraId="089A7C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vAlign w:val="top"/>
          </w:tcPr>
          <w:p w14:paraId="2DDB8D8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vAlign w:val="top"/>
          </w:tcPr>
          <w:p w14:paraId="3E21F61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F079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DC08252">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vAlign w:val="top"/>
          </w:tcPr>
          <w:p w14:paraId="776F159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vAlign w:val="top"/>
          </w:tcPr>
          <w:p w14:paraId="62575F3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63861F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D3EEAE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vAlign w:val="top"/>
          </w:tcPr>
          <w:p w14:paraId="4F467D8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vAlign w:val="top"/>
          </w:tcPr>
          <w:p w14:paraId="014D0188">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50E52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6E5EDCF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vAlign w:val="top"/>
          </w:tcPr>
          <w:p w14:paraId="244BB28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vAlign w:val="top"/>
          </w:tcPr>
          <w:p w14:paraId="5B0D710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vAlign w:val="top"/>
          </w:tcPr>
          <w:p w14:paraId="434A9FB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vAlign w:val="top"/>
          </w:tcPr>
          <w:p w14:paraId="730A20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vAlign w:val="top"/>
          </w:tcPr>
          <w:p w14:paraId="5A7349D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vAlign w:val="top"/>
          </w:tcPr>
          <w:p w14:paraId="77D9D5C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79BC1AB1">
      <w:pPr>
        <w:ind w:firstLine="708" w:firstLineChars="0"/>
        <w:jc w:val="right"/>
        <w:rPr>
          <w:rFonts w:hint="default" w:ascii="Times New Roman" w:hAnsi="Times New Roman" w:cs="Times New Roman"/>
          <w:sz w:val="28"/>
          <w:szCs w:val="28"/>
          <w:rtl w:val="0"/>
          <w:cs w:val="0"/>
          <w:lang w:val="en-US" w:eastAsia="en-US"/>
        </w:rPr>
      </w:pPr>
    </w:p>
    <w:p w14:paraId="27377F9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20808C53">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1D74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50EC5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vAlign w:val="top"/>
          </w:tcPr>
          <w:p w14:paraId="49B2C0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vAlign w:val="top"/>
          </w:tcPr>
          <w:p w14:paraId="7CDF8AE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vAlign w:val="top"/>
          </w:tcPr>
          <w:p w14:paraId="2565BFF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vAlign w:val="top"/>
          </w:tcPr>
          <w:p w14:paraId="0F1409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1DDD9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23826B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vAlign w:val="top"/>
          </w:tcPr>
          <w:p w14:paraId="67F5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vAlign w:val="top"/>
          </w:tcPr>
          <w:p w14:paraId="20D0A489">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vAlign w:val="top"/>
          </w:tcPr>
          <w:p w14:paraId="6520102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0A7382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5394D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60A32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vAlign w:val="top"/>
          </w:tcPr>
          <w:p w14:paraId="4AE847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vAlign w:val="top"/>
          </w:tcPr>
          <w:p w14:paraId="308C472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vAlign w:val="top"/>
          </w:tcPr>
          <w:p w14:paraId="67E25DC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41AB4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4AA96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C892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vAlign w:val="top"/>
          </w:tcPr>
          <w:p w14:paraId="4CAC77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vAlign w:val="top"/>
          </w:tcPr>
          <w:p w14:paraId="167B575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vAlign w:val="top"/>
          </w:tcPr>
          <w:p w14:paraId="3ED18E7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vAlign w:val="top"/>
          </w:tcPr>
          <w:p w14:paraId="7C36728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48A835E2">
      <w:pPr>
        <w:jc w:val="right"/>
        <w:rPr>
          <w:rFonts w:hint="default" w:ascii="Times New Roman" w:hAnsi="Times New Roman" w:cs="Times New Roman"/>
          <w:sz w:val="28"/>
          <w:szCs w:val="28"/>
          <w:rtl w:val="0"/>
          <w:cs w:val="0"/>
          <w:lang w:val="en-US" w:eastAsia="en-US"/>
        </w:rPr>
      </w:pPr>
    </w:p>
    <w:p w14:paraId="55892A40">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79196F52">
      <w:pPr>
        <w:wordWrap w:val="0"/>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54501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1A5C152">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vAlign w:val="top"/>
          </w:tcPr>
          <w:p w14:paraId="55BC30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vAlign w:val="top"/>
          </w:tcPr>
          <w:p w14:paraId="187ABE6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vAlign w:val="top"/>
          </w:tcPr>
          <w:p w14:paraId="7299369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vAlign w:val="top"/>
          </w:tcPr>
          <w:p w14:paraId="7293EB5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4910F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C1CB6D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vAlign w:val="top"/>
          </w:tcPr>
          <w:p w14:paraId="4672A8D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vAlign w:val="top"/>
          </w:tcPr>
          <w:p w14:paraId="18A88C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vAlign w:val="top"/>
          </w:tcPr>
          <w:p w14:paraId="4CE0D9C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vAlign w:val="top"/>
          </w:tcPr>
          <w:p w14:paraId="47D6325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4DDA2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3AD986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vAlign w:val="top"/>
          </w:tcPr>
          <w:p w14:paraId="5FB07AF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vAlign w:val="top"/>
          </w:tcPr>
          <w:p w14:paraId="61250E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vAlign w:val="top"/>
          </w:tcPr>
          <w:p w14:paraId="6FDF277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vAlign w:val="top"/>
          </w:tcPr>
          <w:p w14:paraId="630A250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63018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6AE614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vAlign w:val="top"/>
          </w:tcPr>
          <w:p w14:paraId="65F549B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vAlign w:val="top"/>
          </w:tcPr>
          <w:p w14:paraId="680458F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vAlign w:val="top"/>
          </w:tcPr>
          <w:p w14:paraId="4F1434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vAlign w:val="top"/>
          </w:tcPr>
          <w:p w14:paraId="4B809CC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6050C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CCE58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vAlign w:val="top"/>
          </w:tcPr>
          <w:p w14:paraId="69EDF39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vAlign w:val="top"/>
          </w:tcPr>
          <w:p w14:paraId="743899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vAlign w:val="top"/>
          </w:tcPr>
          <w:p w14:paraId="5116D34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vAlign w:val="top"/>
          </w:tcPr>
          <w:p w14:paraId="7D9984F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0879D215">
      <w:pPr>
        <w:wordWrap/>
        <w:ind w:firstLine="708" w:firstLineChars="0"/>
        <w:jc w:val="right"/>
        <w:rPr>
          <w:rFonts w:hint="default" w:ascii="Times New Roman" w:hAnsi="Times New Roman" w:cs="Times New Roman"/>
          <w:sz w:val="28"/>
          <w:szCs w:val="28"/>
          <w:rtl w:val="0"/>
          <w:cs w:val="0"/>
          <w:lang w:val="en-US" w:eastAsia="en-US"/>
        </w:rPr>
      </w:pPr>
    </w:p>
    <w:p w14:paraId="2530647C">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40E0C794">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054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6D124C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vAlign w:val="top"/>
          </w:tcPr>
          <w:p w14:paraId="150EEE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vAlign w:val="top"/>
          </w:tcPr>
          <w:p w14:paraId="2BD44C7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vAlign w:val="top"/>
          </w:tcPr>
          <w:p w14:paraId="5D7DEE9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vAlign w:val="top"/>
          </w:tcPr>
          <w:p w14:paraId="5DD3545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vAlign w:val="top"/>
          </w:tcPr>
          <w:p w14:paraId="08B23CA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vAlign w:val="top"/>
          </w:tcPr>
          <w:p w14:paraId="4EB6A3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13C1D93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1F4A5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515C93DD">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vAlign w:val="top"/>
          </w:tcPr>
          <w:p w14:paraId="4FAC348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3B70B71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27B7144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558B0AE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vAlign w:val="top"/>
          </w:tcPr>
          <w:p w14:paraId="0BD8A0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vAlign w:val="top"/>
          </w:tcPr>
          <w:p w14:paraId="0B04C8B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16E2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3D707A0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vAlign w:val="top"/>
          </w:tcPr>
          <w:p w14:paraId="21F4648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5F2E869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80FEF7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D840F62">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6A2133F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vAlign w:val="top"/>
          </w:tcPr>
          <w:p w14:paraId="4B4ABCD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6DCAF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65791C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vAlign w:val="top"/>
          </w:tcPr>
          <w:p w14:paraId="25DDB08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vAlign w:val="top"/>
          </w:tcPr>
          <w:p w14:paraId="3642BDC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vAlign w:val="top"/>
          </w:tcPr>
          <w:p w14:paraId="0C547A1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4B39F1E3">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185E5D7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vAlign w:val="top"/>
          </w:tcPr>
          <w:p w14:paraId="3A015E6B">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0B68B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F301DA8">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vAlign w:val="top"/>
          </w:tcPr>
          <w:p w14:paraId="4972374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vAlign w:val="top"/>
          </w:tcPr>
          <w:p w14:paraId="0C10661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2DB0D99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vAlign w:val="top"/>
          </w:tcPr>
          <w:p w14:paraId="562B222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C319C1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vAlign w:val="top"/>
          </w:tcPr>
          <w:p w14:paraId="5BFACC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FBA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3DB59CE">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vAlign w:val="top"/>
          </w:tcPr>
          <w:p w14:paraId="07050C1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vAlign w:val="top"/>
          </w:tcPr>
          <w:p w14:paraId="35D558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1C15365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vAlign w:val="top"/>
          </w:tcPr>
          <w:p w14:paraId="1D2DACC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53A91F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vAlign w:val="top"/>
          </w:tcPr>
          <w:p w14:paraId="49DEEDE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5AFC5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067AFED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vAlign w:val="top"/>
          </w:tcPr>
          <w:p w14:paraId="52AD9BA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vAlign w:val="top"/>
          </w:tcPr>
          <w:p w14:paraId="3C4229B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6F7AED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vAlign w:val="top"/>
          </w:tcPr>
          <w:p w14:paraId="71C2224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vAlign w:val="top"/>
          </w:tcPr>
          <w:p w14:paraId="5667DE4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vAlign w:val="top"/>
          </w:tcPr>
          <w:p w14:paraId="371C0BBA">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5D7D30BB">
      <w:pPr>
        <w:wordWrap/>
        <w:ind w:firstLine="708" w:firstLineChars="0"/>
        <w:jc w:val="both"/>
        <w:rPr>
          <w:rFonts w:hint="default" w:ascii="Times New Roman" w:hAnsi="Times New Roman" w:cs="Times New Roman"/>
          <w:sz w:val="28"/>
          <w:szCs w:val="28"/>
          <w:rtl w:val="0"/>
          <w:cs w:val="0"/>
          <w:lang w:val="en-US" w:eastAsia="en-US"/>
        </w:rPr>
      </w:pPr>
    </w:p>
    <w:p w14:paraId="44E16839">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7853BE7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p w14:paraId="6183E91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0C84EC5D">
      <w:pPr>
        <w:rPr>
          <w:rFonts w:hint="default" w:ascii="Times New Roman" w:hAnsi="Times New Roman" w:cs="Times New Roman"/>
          <w:sz w:val="28"/>
          <w:szCs w:val="28"/>
          <w:rtl w:val="0"/>
          <w:cs w:val="0"/>
          <w:lang w:val="en-US" w:eastAsia="en-US"/>
        </w:rPr>
      </w:pPr>
      <w:r>
        <w:drawing>
          <wp:inline distT="0" distB="0" distL="114300" distR="114300">
            <wp:extent cx="5938520" cy="2771140"/>
            <wp:effectExtent l="0" t="0" r="5080" b="2540"/>
            <wp:docPr id="3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
                    <pic:cNvPicPr>
                      <a:picLocks noChangeAspect="1"/>
                    </pic:cNvPicPr>
                  </pic:nvPicPr>
                  <pic:blipFill>
                    <a:blip r:embed="rId47"/>
                    <a:stretch>
                      <a:fillRect/>
                    </a:stretch>
                  </pic:blipFill>
                  <pic:spPr>
                    <a:xfrm>
                      <a:off x="0" y="0"/>
                      <a:ext cx="5938520" cy="2771140"/>
                    </a:xfrm>
                    <a:prstGeom prst="rect">
                      <a:avLst/>
                    </a:prstGeom>
                    <a:noFill/>
                    <a:ln>
                      <a:noFill/>
                    </a:ln>
                  </pic:spPr>
                </pic:pic>
              </a:graphicData>
            </a:graphic>
          </wp:inline>
        </w:drawing>
      </w:r>
    </w:p>
    <w:p w14:paraId="7F8450E9">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13B49D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30D0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6018D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tcPr>
          <w:p w14:paraId="3CCA8BD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tcPr>
          <w:p w14:paraId="178F04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tcPr>
          <w:p w14:paraId="54D57D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217DE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1A7E4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tcPr>
          <w:p w14:paraId="2FBF7A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tcPr>
          <w:p w14:paraId="6023F8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tcPr>
          <w:p w14:paraId="4B9028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06ED6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571AF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tcPr>
          <w:p w14:paraId="527698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tcPr>
          <w:p w14:paraId="2394C2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tcPr>
          <w:p w14:paraId="3AE52F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7ECBE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5AB1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tcPr>
          <w:p w14:paraId="3B25E3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tcPr>
          <w:p w14:paraId="589558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tcPr>
          <w:p w14:paraId="3B761E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9BEC7B6">
      <w:pPr>
        <w:rPr>
          <w:rFonts w:hint="default" w:ascii="Times New Roman" w:hAnsi="Times New Roman" w:cs="Times New Roman"/>
          <w:sz w:val="28"/>
          <w:szCs w:val="28"/>
          <w:rtl w:val="0"/>
          <w:cs w:val="0"/>
          <w:lang w:val="en-US" w:eastAsia="en-US"/>
        </w:rPr>
      </w:pPr>
    </w:p>
    <w:p w14:paraId="15D84A0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1D067E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BAA108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p w14:paraId="756B0F3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53F55B0">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52FB4C9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14"/>
        <w:gridCol w:w="1914"/>
        <w:gridCol w:w="1914"/>
        <w:gridCol w:w="1914"/>
        <w:gridCol w:w="1915"/>
      </w:tblGrid>
      <w:tr w14:paraId="5CD25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428BDD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vAlign w:val="top"/>
          </w:tcPr>
          <w:p w14:paraId="7BDCDB5B">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vAlign w:val="top"/>
          </w:tcPr>
          <w:p w14:paraId="48FA0E37">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vAlign w:val="top"/>
          </w:tcPr>
          <w:p w14:paraId="3D6D2C80">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vAlign w:val="top"/>
          </w:tcPr>
          <w:p w14:paraId="4E822A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2BC70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5DA3AA03">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vAlign w:val="top"/>
          </w:tcPr>
          <w:p w14:paraId="56257AA5">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vAlign w:val="top"/>
          </w:tcPr>
          <w:p w14:paraId="0E27D36D">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vAlign w:val="top"/>
          </w:tcPr>
          <w:p w14:paraId="1E388B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vAlign w:val="top"/>
          </w:tcPr>
          <w:p w14:paraId="53B4BD04">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54837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18BB46FA">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vAlign w:val="top"/>
          </w:tcPr>
          <w:p w14:paraId="27E60356">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vAlign w:val="top"/>
          </w:tcPr>
          <w:p w14:paraId="1CB0C4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vAlign w:val="top"/>
          </w:tcPr>
          <w:p w14:paraId="5F9982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vAlign w:val="top"/>
          </w:tcPr>
          <w:p w14:paraId="23B2579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60960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743E3F0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vAlign w:val="top"/>
          </w:tcPr>
          <w:p w14:paraId="000E79B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vAlign w:val="top"/>
          </w:tcPr>
          <w:p w14:paraId="1EA8E22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vAlign w:val="top"/>
          </w:tcPr>
          <w:p w14:paraId="4AAF82A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vAlign w:val="top"/>
          </w:tcPr>
          <w:p w14:paraId="3400E4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3532F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4" w:type="dxa"/>
            <w:vAlign w:val="top"/>
          </w:tcPr>
          <w:p w14:paraId="4965B67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vAlign w:val="top"/>
          </w:tcPr>
          <w:p w14:paraId="5AEA7BA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vAlign w:val="top"/>
          </w:tcPr>
          <w:p w14:paraId="4EB3634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5FA2706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vAlign w:val="top"/>
          </w:tcPr>
          <w:p w14:paraId="31C87B6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03CA1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vAlign w:val="top"/>
          </w:tcPr>
          <w:p w14:paraId="28F4B24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vAlign w:val="top"/>
          </w:tcPr>
          <w:p w14:paraId="0174A940">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42067596">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65B674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vAlign w:val="top"/>
          </w:tcPr>
          <w:p w14:paraId="3446E74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0258461C">
      <w:pPr>
        <w:jc w:val="right"/>
        <w:rPr>
          <w:rFonts w:hint="default" w:ascii="Times New Roman" w:hAnsi="Times New Roman" w:cs="Times New Roman"/>
          <w:sz w:val="28"/>
          <w:szCs w:val="28"/>
          <w:rtl w:val="0"/>
          <w:cs w:val="0"/>
          <w:lang w:val="en-US" w:eastAsia="en-US"/>
        </w:rPr>
      </w:pPr>
    </w:p>
    <w:p w14:paraId="084298D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39E5AF62">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392"/>
        <w:gridCol w:w="2393"/>
        <w:gridCol w:w="2393"/>
        <w:gridCol w:w="2393"/>
      </w:tblGrid>
      <w:tr w14:paraId="101DA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vAlign w:val="center"/>
          </w:tcPr>
          <w:p w14:paraId="7583D35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vAlign w:val="center"/>
          </w:tcPr>
          <w:p w14:paraId="36B1976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vAlign w:val="center"/>
          </w:tcPr>
          <w:p w14:paraId="0BBE50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vAlign w:val="center"/>
          </w:tcPr>
          <w:p w14:paraId="69B1FB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4AE7F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vAlign w:val="center"/>
          </w:tcPr>
          <w:p w14:paraId="78C8938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vAlign w:val="center"/>
          </w:tcPr>
          <w:p w14:paraId="1100F40D">
            <w:pPr>
              <w:numPr>
                <w:numId w:val="0"/>
              </w:num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vAlign w:val="center"/>
          </w:tcPr>
          <w:p w14:paraId="1182D697">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vAlign w:val="center"/>
          </w:tcPr>
          <w:p w14:paraId="15D76F3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02E6D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vAlign w:val="center"/>
          </w:tcPr>
          <w:p w14:paraId="518FB0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vAlign w:val="center"/>
          </w:tcPr>
          <w:p w14:paraId="35D509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vAlign w:val="center"/>
          </w:tcPr>
          <w:p w14:paraId="150321E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vAlign w:val="center"/>
          </w:tcPr>
          <w:p w14:paraId="71AA6E7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71934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vAlign w:val="center"/>
          </w:tcPr>
          <w:p w14:paraId="4D99A99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vAlign w:val="center"/>
          </w:tcPr>
          <w:p w14:paraId="33E8D1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bookmarkStart w:id="17" w:name="_GoBack"/>
            <w:bookmarkEnd w:id="17"/>
          </w:p>
        </w:tc>
        <w:tc>
          <w:tcPr>
            <w:tcW w:w="2393" w:type="dxa"/>
            <w:vAlign w:val="center"/>
          </w:tcPr>
          <w:p w14:paraId="59F576E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vAlign w:val="center"/>
          </w:tcPr>
          <w:p w14:paraId="70A7FBA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60B59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92" w:type="dxa"/>
            <w:vAlign w:val="center"/>
          </w:tcPr>
          <w:p w14:paraId="43E171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vAlign w:val="center"/>
          </w:tcPr>
          <w:p w14:paraId="50839FD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vAlign w:val="center"/>
          </w:tcPr>
          <w:p w14:paraId="012CE23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vAlign w:val="center"/>
          </w:tcPr>
          <w:p w14:paraId="6FA6A7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44F1EBBC">
      <w:pPr>
        <w:ind w:firstLine="708" w:firstLineChars="0"/>
        <w:jc w:val="right"/>
        <w:rPr>
          <w:rFonts w:hint="default" w:ascii="Times New Roman" w:hAnsi="Times New Roman" w:cs="Times New Roman"/>
          <w:sz w:val="28"/>
          <w:szCs w:val="28"/>
          <w:rtl w:val="0"/>
          <w:cs w:val="0"/>
          <w:lang w:val="en-US" w:eastAsia="en-US"/>
        </w:rPr>
      </w:pPr>
    </w:p>
    <w:p w14:paraId="3F3197DC">
      <w:pPr>
        <w:pStyle w:val="35"/>
        <w:keepNext w:val="0"/>
        <w:keepLines w:val="0"/>
        <w:widowControl/>
        <w:suppressLineNumbers w:val="0"/>
        <w:ind w:left="0" w:firstLine="0" w:firstLineChars="0"/>
        <w:jc w:val="both"/>
        <m:r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sz w:val="28"/>
                <w:szCs w:val="28"/>
                <w:rtl w:val="0"/>
                <w:cs w:val="0"/>
                <w:lang w:val="ru-RU" w:eastAsia="en-US"/>
              </w:rPr>
              <m:t>a</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sz w:val="28"/>
                <w:szCs w:val="28"/>
                <w:rtl w:val="0"/>
                <w:cs w:val="0"/>
                <w:lang w:val="ru-RU" w:eastAsia="en-US"/>
              </w:rPr>
              <m:t>(p+b</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sz w:val="28"/>
            <w:szCs w:val="28"/>
            <w:rtl w:val="0"/>
            <w:cs w:val="0"/>
            <w:lang w:val="ru-RU" w:eastAsia="en-US"/>
          </w:rPr>
          <m:t>+d</m:t>
        </m:r>
      </m:oMath>
      <w:r>
        <m:rPr/>
        <w:rPr>
          <w:rFonts w:hint="default" w:ascii="Times New Roman" w:hAnsi="Times New Roman" w:cs="Times New Roman"/>
          <w:sz w:val="28"/>
          <w:szCs w:val="28"/>
          <w:rtl w:val="0"/>
          <w:cs w:val="0"/>
          <w:lang w:val="en-US" w:eastAsia="en-US"/>
        </w:rPr>
        <w:t>,</w:t>
      </w:r>
      <w:r>
        <m:rP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sz w:val="28"/>
                <w:szCs w:val="28"/>
                <w:rtl w:val="0"/>
                <w:cs w:val="0"/>
                <w:lang w:val="ru-RU" w:eastAsia="en-US"/>
              </w:rPr>
              <m:t>31.73</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sz w:val="28"/>
                <w:szCs w:val="28"/>
                <w:rtl w:val="0"/>
                <w:cs w:val="0"/>
                <w:lang w:val="ru-RU" w:eastAsia="en-US"/>
              </w:rPr>
              <m:t>(p+0.86</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sz w:val="28"/>
                    <w:szCs w:val="28"/>
                    <w:rtl w:val="0"/>
                    <w:cs w:val="0"/>
                    <w:lang w:val="ru-RU" w:eastAsia="en-US"/>
                  </w:rPr>
                  <m:t>1.32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sz w:val="28"/>
            <w:szCs w:val="28"/>
            <w:rtl w:val="0"/>
            <w:cs w:val="0"/>
            <w:lang w:val="ru-RU" w:eastAsia="en-US"/>
          </w:rPr>
          <m:t>−0.5</m:t>
        </m:r>
      </m:oMath>
      <w:r>
        <m:rPr/>
        <w:rPr>
          <w:rFonts w:hint="default" w:ascii="Times New Roman" w:hAnsi="Times New Roman" w:cs="Times New Roman"/>
          <w:sz w:val="28"/>
          <w:szCs w:val="28"/>
          <w:rtl w:val="0"/>
          <w:cs w:val="0"/>
          <w:lang w:val="en-US" w:eastAsia="en-US"/>
        </w:rPr>
        <w:t xml:space="preserve">,CTR(p) </w:t>
      </w:r>
      <w:r>
        <m:rPr/>
        <w:rPr>
          <w:rFonts w:hint="default" w:ascii="Times New Roman" w:hAnsi="Times New Roman" w:cs="Times New Roman"/>
          <w:sz w:val="28"/>
          <w:szCs w:val="28"/>
          <w:rtl w:val="0"/>
          <w:cs w:val="0"/>
          <w:lang w:val="ru-RU" w:eastAsia="en-US"/>
        </w:rPr>
        <w:t>- ожидаемый процент кликов</w:t>
      </w:r>
      <w:r>
        <m:rPr/>
        <w:rPr>
          <w:rFonts w:hint="default" w:ascii="Times New Roman" w:hAnsi="Times New Roman" w:cs="Times New Roman"/>
          <w:sz w:val="28"/>
          <w:szCs w:val="28"/>
          <w:rtl w:val="0"/>
          <w:cs w:val="0"/>
          <w:lang w:val="en-US" w:eastAsia="en-US"/>
        </w:rPr>
        <w:t xml:space="preserve"> </w:t>
      </w:r>
      <w:r>
        <m:rPr/>
        <w:rPr>
          <w:rFonts w:hint="default" w:ascii="Times New Roman" w:hAnsi="Times New Roman" w:cs="Times New Roman"/>
          <w:sz w:val="28"/>
          <w:szCs w:val="28"/>
          <w:rtl w:val="0"/>
          <w:cs w:val="0"/>
          <w:lang w:val="ru-RU" w:eastAsia="en-US"/>
        </w:rPr>
        <w:t>по ссылке</w:t>
      </w:r>
      <w:r>
        <m:rPr/>
        <w:rPr>
          <w:rFonts w:hint="default" w:ascii="Times New Roman" w:hAnsi="Times New Roman" w:cs="Times New Roman"/>
          <w:sz w:val="28"/>
          <w:szCs w:val="28"/>
          <w:rtl w:val="0"/>
          <w:cs w:val="0"/>
          <w:lang w:val="en-US" w:eastAsia="en-US"/>
        </w:rPr>
        <w:t>,</w:t>
      </w:r>
      <w:r>
        <m:rPr/>
        <w:rPr>
          <w:rFonts w:hint="default" w:ascii="Times New Roman" w:hAnsi="Times New Roman" w:cs="Times New Roman"/>
          <w:sz w:val="28"/>
          <w:szCs w:val="28"/>
          <w:rtl w:val="0"/>
          <w:cs w:val="0"/>
          <w:lang w:val="ru-RU" w:eastAsia="en-US"/>
        </w:rPr>
        <w:t xml:space="preserve"> </w:t>
      </w:r>
      <w:r>
        <m:rPr/>
        <w:rPr>
          <w:rFonts w:hint="default" w:ascii="Times New Roman" w:hAnsi="Times New Roman" w:cs="Times New Roman"/>
          <w:sz w:val="28"/>
          <w:szCs w:val="28"/>
          <w:rtl w:val="0"/>
          <w:cs w:val="0"/>
          <w:lang w:val="en-US" w:eastAsia="en-US"/>
        </w:rPr>
        <w:t xml:space="preserve">(p) - </w:t>
      </w:r>
      <w:r>
        <m:rPr/>
        <w:rPr>
          <w:rFonts w:hint="default" w:ascii="Times New Roman" w:hAnsi="Times New Roman" w:cs="Times New Roman"/>
          <w:sz w:val="28"/>
          <w:szCs w:val="28"/>
          <w:rtl w:val="0"/>
          <w:cs w:val="0"/>
          <w:lang w:val="ru-RU" w:eastAsia="en-US"/>
        </w:rPr>
        <w:t>позиция в выдаче</w:t>
      </w:r>
      <w:r>
        <m:rPr/>
        <w:rPr>
          <w:rFonts w:hint="default" w:ascii="Times New Roman" w:hAnsi="Times New Roman" w:cs="Times New Roman"/>
          <w:sz w:val="28"/>
          <w:szCs w:val="28"/>
          <w:rtl w:val="0"/>
          <w:cs w:val="0"/>
          <w:lang w:val="en-US" w:eastAsia="en-US"/>
        </w:rPr>
        <w:t xml:space="preserve">, a, b, c, d - </w:t>
      </w:r>
      <w:r>
        <m:rPr/>
        <w:rPr>
          <w:rFonts w:hint="default" w:ascii="Times New Roman" w:hAnsi="Times New Roman" w:cs="Times New Roman"/>
          <w:sz w:val="28"/>
          <w:szCs w:val="28"/>
          <w:rtl w:val="0"/>
          <w:cs w:val="0"/>
          <w:lang w:val="ru-RU" w:eastAsia="en-US"/>
        </w:rPr>
        <w:t>параметры нелинейной регрессионной кривой</w:t>
      </w:r>
      <w:r>
        <m:rPr/>
        <w:rPr>
          <w:rFonts w:hint="default" w:ascii="Times New Roman" w:hAnsi="Times New Roman" w:cs="Times New Roman"/>
          <w:sz w:val="28"/>
          <w:szCs w:val="28"/>
          <w:rtl w:val="0"/>
          <w:cs w:val="0"/>
          <w:lang w:val="en-US" w:eastAsia="en-US"/>
        </w:rPr>
        <w:t xml:space="preserve"> “</w:t>
      </w:r>
      <w:r>
        <m:rP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m:rPr/>
        <w:rPr>
          <w:rFonts w:hint="default" w:ascii="Times New Roman" w:hAnsi="Times New Roman" w:cs="Times New Roman"/>
          <w:sz w:val="28"/>
          <w:szCs w:val="28"/>
          <w:rtl w:val="0"/>
          <w:cs w:val="0"/>
          <w:lang w:val="en-US" w:eastAsia="en-US"/>
        </w:rPr>
        <w:t xml:space="preserve">, </w:t>
      </w:r>
      <w:r>
        <m:rPr/>
        <w:rPr>
          <w:rFonts w:hint="default" w:ascii="Times New Roman" w:hAnsi="Times New Roman" w:cs="Times New Roman"/>
          <w:sz w:val="28"/>
          <w:szCs w:val="28"/>
          <w:rtl w:val="0"/>
          <w:cs w:val="0"/>
          <w:lang w:val="ru-RU" w:eastAsia="en-US"/>
        </w:rPr>
        <w:t>на больших выборках из датасетов кликов</w:t>
      </w:r>
      <w:r>
        <m:rPr/>
        <w:rPr>
          <w:rFonts w:hint="default" w:ascii="Times New Roman" w:hAnsi="Times New Roman" w:cs="Times New Roman"/>
          <w:sz w:val="28"/>
          <w:szCs w:val="28"/>
          <w:rtl w:val="0"/>
          <w:cs w:val="0"/>
          <w:lang w:val="en-US" w:eastAsia="en-US"/>
        </w:rPr>
        <w:t>”,</w:t>
      </w:r>
      <w:r>
        <m:rP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m:rP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e>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no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no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m:rPr/>
        <w:rPr>
          <w:rFonts w:hint="default" w:ascii="Times New Roman" w:hAnsi="Times New Roman" w:cs="Times New Roman"/>
          <w:sz w:val="28"/>
          <w:szCs w:val="28"/>
          <w:rtl w:val="0"/>
          <w:cs w:val="0"/>
          <w:lang w:val="en-US" w:eastAsia="en-US"/>
        </w:rPr>
        <w:t xml:space="preserve">, </w:t>
      </w:r>
      <w:r>
        <m:rPr/>
        <w:rPr>
          <w:rFonts w:hint="default" w:ascii="Times New Roman" w:hAnsi="Times New Roman" w:cs="Times New Roman"/>
          <w:sz w:val="28"/>
          <w:szCs w:val="28"/>
          <w:rtl w:val="0"/>
          <w:cs w:val="0"/>
          <w:lang w:val="ru-RU" w:eastAsia="en-US"/>
        </w:rPr>
        <w:t xml:space="preserve">где </w:t>
      </w:r>
      <w:r>
        <m:rPr/>
        <w:rPr>
          <w:rFonts w:hint="default" w:ascii="Times New Roman" w:hAnsi="Times New Roman" w:cs="Times New Roman"/>
          <w:sz w:val="28"/>
          <w:szCs w:val="28"/>
          <w:rtl w:val="0"/>
          <w:cs w:val="0"/>
          <w:lang w:val="en-US" w:eastAsia="en-US"/>
        </w:rPr>
        <w:t xml:space="preserve">ARPU - </w:t>
      </w:r>
      <w:r>
        <m:rPr/>
        <w:rPr>
          <w:rFonts w:hint="default" w:ascii="Times New Roman" w:hAnsi="Times New Roman" w:cs="Times New Roman"/>
          <w:sz w:val="28"/>
          <w:szCs w:val="28"/>
          <w:rtl w:val="0"/>
          <w:cs w:val="0"/>
          <w:lang w:val="ru-RU" w:eastAsia="en-US"/>
        </w:rPr>
        <w:t>средний чек</w:t>
      </w:r>
      <w:r>
        <m:rPr/>
        <w:rPr>
          <w:rFonts w:hint="default" w:ascii="Times New Roman" w:hAnsi="Times New Roman" w:cs="Times New Roman"/>
          <w:sz w:val="28"/>
          <w:szCs w:val="28"/>
          <w:rtl w:val="0"/>
          <w:cs w:val="0"/>
          <w:lang w:val="en-US" w:eastAsia="en-US"/>
        </w:rPr>
        <w:t xml:space="preserve">,k - </w:t>
      </w:r>
      <w:r>
        <m:rPr/>
        <w:rPr>
          <w:rFonts w:hint="default" w:ascii="Times New Roman" w:hAnsi="Times New Roman" w:cs="Times New Roman"/>
          <w:sz w:val="28"/>
          <w:szCs w:val="28"/>
          <w:rtl w:val="0"/>
          <w:cs w:val="0"/>
          <w:lang w:val="ru-RU" w:eastAsia="en-US"/>
        </w:rPr>
        <w:t xml:space="preserve">коэффициент допродаж </w:t>
      </w:r>
      <w:r>
        <m:rPr/>
        <w:rPr>
          <w:rFonts w:hint="default" w:ascii="Times New Roman" w:hAnsi="Times New Roman" w:cs="Times New Roman"/>
          <w:sz w:val="28"/>
          <w:szCs w:val="28"/>
          <w:rtl w:val="0"/>
          <w:cs w:val="0"/>
          <w:lang w:val="en-US" w:eastAsia="en-US"/>
        </w:rPr>
        <w:t xml:space="preserve">DLC, r - </w:t>
      </w:r>
      <w:r>
        <m:rPr/>
        <w:rPr>
          <w:rFonts w:hint="default" w:ascii="Times New Roman" w:hAnsi="Times New Roman" w:cs="Times New Roman"/>
          <w:sz w:val="28"/>
          <w:szCs w:val="28"/>
          <w:rtl w:val="0"/>
          <w:cs w:val="0"/>
          <w:lang w:val="ru-RU" w:eastAsia="en-US"/>
        </w:rPr>
        <w:t>возврат</w:t>
      </w:r>
      <w:r>
        <m:rPr/>
        <w:rPr>
          <w:rFonts w:hint="default" w:ascii="Times New Roman" w:hAnsi="Times New Roman" w:cs="Times New Roman"/>
          <w:sz w:val="28"/>
          <w:szCs w:val="28"/>
          <w:rtl w:val="0"/>
          <w:cs w:val="0"/>
          <w:lang w:val="en-US" w:eastAsia="en-US"/>
        </w:rPr>
        <w:t xml:space="preserve">. </w:t>
      </w:r>
      <w:r>
        <m:rP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m:rP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den>
        </m:f>
      </m:oMath>
      <w:r>
        <m:rPr/>
        <w:rPr>
          <w:rFonts w:hint="default" w:ascii="Times New Roman" w:hAnsi="Times New Roman" w:cs="Times New Roman"/>
          <w:sz w:val="28"/>
          <w:szCs w:val="28"/>
          <w:rtl w:val="0"/>
          <w:cs w:val="0"/>
          <w:lang w:val="ru-RU" w:eastAsia="en-US"/>
        </w:rPr>
        <w:t xml:space="preserve"> </w:t>
      </w:r>
      <w:r>
        <m:rPr/>
        <w:rPr>
          <w:rFonts w:hint="default" w:ascii="Times New Roman" w:hAnsi="Times New Roman" w:cs="Times New Roman"/>
          <w:sz w:val="28"/>
          <w:szCs w:val="28"/>
          <w:rtl w:val="0"/>
          <w:cs w:val="0"/>
          <w:lang w:val="en-US" w:eastAsia="en-US"/>
        </w:rPr>
        <w:t xml:space="preserve">, </w:t>
      </w:r>
      <w:r>
        <m:rPr/>
        <w:rPr>
          <w:rFonts w:hint="default" w:ascii="Times New Roman" w:hAnsi="Times New Roman" w:cs="Times New Roman"/>
          <w:sz w:val="28"/>
          <w:szCs w:val="28"/>
          <w:rtl w:val="0"/>
          <w:cs w:val="0"/>
          <w:lang w:val="ru-RU" w:eastAsia="en-US"/>
        </w:rPr>
        <w:t xml:space="preserve">где </w:t>
      </w:r>
      <m:oMath>
        <m:r>
          <m:rPr/>
          <w:rPr>
            <w:rFonts w:hint="default" w:ascii="Cambria Math" w:hAnsi="Cambria Math"/>
            <w:sz w:val="28"/>
          </w:rPr>
          <m:t>Traffi</m:t>
        </m:r>
        <m:sSub>
          <m:sSubPr>
            <m:ctrlPr>
              <w:rPr>
                <w:rFonts w:hint="default" w:ascii="Cambria Math" w:hAnsi="Cambria Math"/>
                <w:sz w:val="28"/>
              </w:rPr>
            </m:ctrlPr>
          </m:sSubPr>
          <m:e>
            <m:r>
              <m:rPr/>
              <w:rPr>
                <w:rFonts w:hint="default" w:ascii="Cambria Math" w:hAnsi="Cambria Math"/>
                <w:sz w:val="28"/>
              </w:rPr>
              <m:t>c</m:t>
            </m:r>
            <m:ctrlPr>
              <w:rPr>
                <w:rFonts w:ascii="Cambria Math" w:hAnsi="Cambria Math"/>
                <w:sz w:val="28"/>
              </w:rPr>
            </m:ctrlPr>
          </m:e>
          <m:sub>
            <m:r>
              <m:rPr/>
              <w:rPr>
                <w:rFonts w:hint="default" w:ascii="Cambria Math" w:hAnsi="Cambria Math"/>
                <w:sz w:val="28"/>
              </w:rPr>
              <m:t>0</m:t>
            </m:r>
            <m:ctrlPr>
              <w:rPr>
                <w:rFonts w:ascii="Cambria Math" w:hAnsi="Cambria Math"/>
                <w:sz w:val="28"/>
              </w:rPr>
            </m:ctrlPr>
          </m:sub>
        </m:sSub>
      </m:oMath>
      <w:r>
        <m:rPr/>
        <w:rPr>
          <w:rFonts w:hint="default" w:ascii="Times New Roman" w:hAnsi="Times New Roman" w:cs="Times New Roman"/>
          <w:sz w:val="28"/>
          <w:szCs w:val="28"/>
          <w:rtl w:val="0"/>
          <w:cs w:val="0"/>
          <w:lang w:val="en-US" w:eastAsia="en-US"/>
        </w:rPr>
        <w:t xml:space="preserve"> - </w:t>
      </w:r>
      <w:r>
        <m:rPr/>
        <w:rPr>
          <w:rFonts w:hint="default" w:ascii="Times New Roman" w:hAnsi="Times New Roman" w:cs="Times New Roman"/>
          <w:sz w:val="28"/>
          <w:szCs w:val="28"/>
          <w:rtl w:val="0"/>
          <w:cs w:val="0"/>
          <w:lang w:val="ru-RU" w:eastAsia="en-US"/>
        </w:rPr>
        <w:t>начальный трафик</w:t>
      </w:r>
      <w:r>
        <m:rPr/>
        <w:rPr>
          <w:rFonts w:hint="default" w:ascii="Times New Roman" w:hAnsi="Times New Roman" w:cs="Times New Roman"/>
          <w:sz w:val="28"/>
          <w:szCs w:val="28"/>
          <w:rtl w:val="0"/>
          <w:cs w:val="0"/>
          <w:lang w:val="en-US" w:eastAsia="en-US"/>
        </w:rPr>
        <w:t xml:space="preserve">, g - </w:t>
      </w:r>
      <w:r>
        <m:rPr/>
        <w:rPr>
          <w:rFonts w:hint="default" w:ascii="Times New Roman" w:hAnsi="Times New Roman" w:cs="Times New Roman"/>
          <w:sz w:val="28"/>
          <w:szCs w:val="28"/>
          <w:rtl w:val="0"/>
          <w:cs w:val="0"/>
          <w:lang w:val="ru-RU" w:eastAsia="en-US"/>
        </w:rPr>
        <w:t>месячный темп роста</w:t>
      </w:r>
      <w:r>
        <m:rPr/>
        <w:rPr>
          <w:rFonts w:hint="default" w:ascii="Times New Roman" w:hAnsi="Times New Roman" w:cs="Times New Roman"/>
          <w:sz w:val="28"/>
          <w:szCs w:val="28"/>
          <w:rtl w:val="0"/>
          <w:cs w:val="0"/>
          <w:lang w:val="en-US" w:eastAsia="en-US"/>
        </w:rPr>
        <w:t xml:space="preserve">, t - </w:t>
      </w:r>
      <w:r>
        <m:rPr/>
        <w:rPr>
          <w:rFonts w:hint="default" w:ascii="Times New Roman" w:hAnsi="Times New Roman" w:cs="Times New Roman"/>
          <w:sz w:val="28"/>
          <w:szCs w:val="28"/>
          <w:rtl w:val="0"/>
          <w:cs w:val="0"/>
          <w:lang w:val="ru-RU" w:eastAsia="en-US"/>
        </w:rPr>
        <w:t>время в месяцах</w:t>
      </w:r>
      <w:r>
        <m:rPr/>
        <w:rPr>
          <w:rFonts w:hint="default" w:ascii="Times New Roman" w:hAnsi="Times New Roman" w:cs="Times New Roman"/>
          <w:sz w:val="28"/>
          <w:szCs w:val="28"/>
          <w:rtl w:val="0"/>
          <w:cs w:val="0"/>
          <w:lang w:val="en-US" w:eastAsia="en-US"/>
        </w:rPr>
        <w:t xml:space="preserve">, K - </w:t>
      </w:r>
      <w:r>
        <m:rPr/>
        <w:rPr>
          <w:rFonts w:hint="default" w:ascii="Times New Roman" w:hAnsi="Times New Roman" w:cs="Times New Roman"/>
          <w:sz w:val="28"/>
          <w:szCs w:val="28"/>
          <w:rtl w:val="0"/>
          <w:cs w:val="0"/>
          <w:lang w:val="ru-RU" w:eastAsia="en-US"/>
        </w:rPr>
        <w:t>предельный трафик</w:t>
      </w:r>
      <w:r>
        <m:rPr/>
        <w:rPr>
          <w:rFonts w:hint="default" w:ascii="Times New Roman" w:hAnsi="Times New Roman" w:cs="Times New Roman"/>
          <w:sz w:val="28"/>
          <w:szCs w:val="28"/>
          <w:rtl w:val="0"/>
          <w:cs w:val="0"/>
          <w:lang w:val="en-US" w:eastAsia="en-US"/>
        </w:rPr>
        <w:t xml:space="preserve">, r - </w:t>
      </w:r>
      <w:r>
        <m:rPr/>
        <w:rPr>
          <w:rFonts w:hint="default" w:ascii="Times New Roman" w:hAnsi="Times New Roman" w:cs="Times New Roman"/>
          <w:sz w:val="28"/>
          <w:szCs w:val="28"/>
          <w:rtl w:val="0"/>
          <w:cs w:val="0"/>
          <w:lang w:val="ru-RU" w:eastAsia="en-US"/>
        </w:rPr>
        <w:t>скорость роста</w:t>
      </w:r>
      <w:r>
        <m:rPr/>
        <w:rPr>
          <w:rFonts w:hint="default" w:ascii="Times New Roman" w:hAnsi="Times New Roman" w:cs="Times New Roman"/>
          <w:sz w:val="28"/>
          <w:szCs w:val="28"/>
          <w:rtl w:val="0"/>
          <w:cs w:val="0"/>
          <w:lang w:val="en-US" w:eastAsia="en-US"/>
        </w:rPr>
        <w:t>.</w:t>
      </w:r>
    </w:p>
    <w:p w14:paraId="50BF3C0E">
      <w:pPr>
        <w:pStyle w:val="35"/>
        <w:keepNext w:val="0"/>
        <w:keepLines w:val="0"/>
        <w:widowControl/>
        <w:suppressLineNumbers w:val="0"/>
        <w:ind w:left="0" w:firstLine="0" w:firstLineChars="0"/>
        <w:jc w:val="both"/>
        <m:rPr/>
        <w:rPr>
          <w:rFonts w:hint="default" w:ascii="Times New Roman" w:hAnsi="Times New Roman" w:cs="Times New Roman"/>
          <w:sz w:val="28"/>
          <w:szCs w:val="28"/>
          <w:rtl w:val="0"/>
          <w:cs w:val="0"/>
          <w:lang w:val="en-US" w:eastAsia="en-US"/>
        </w:rPr>
      </w:pPr>
    </w:p>
    <w:p w14:paraId="398FFEE8">
      <w:pPr>
        <w:pStyle w:val="35"/>
        <w:keepNext w:val="0"/>
        <w:keepLines w:val="0"/>
        <w:widowControl/>
        <w:suppressLineNumbers w:val="0"/>
        <w:wordWrap w:val="0"/>
        <w:ind w:left="0" w:firstLine="0" w:firstLineChars="0"/>
        <w:jc w:val="right"/>
        <m:rPr/>
        <w:rPr>
          <w:rFonts w:hint="default" w:ascii="Times New Roman" w:hAnsi="Times New Roman" w:cs="Times New Roman"/>
          <w:sz w:val="28"/>
          <w:szCs w:val="28"/>
          <w:rtl w:val="0"/>
          <w:cs w:val="0"/>
          <w:lang w:val="en-US" w:eastAsia="en-US"/>
        </w:rPr>
      </w:pPr>
      <w:r>
        <m:rPr/>
        <w:rPr>
          <w:rFonts w:hint="default" w:ascii="Times New Roman" w:hAnsi="Times New Roman" w:cs="Times New Roman"/>
          <w:sz w:val="28"/>
          <w:szCs w:val="28"/>
          <w:rtl w:val="0"/>
          <w:cs w:val="0"/>
          <w:lang w:val="ru-RU" w:eastAsia="en-US"/>
        </w:rPr>
        <w:t>Таблица 4</w:t>
      </w:r>
      <w:r>
        <m:rPr/>
        <w:rPr>
          <w:rFonts w:hint="default" w:ascii="Times New Roman" w:hAnsi="Times New Roman" w:cs="Times New Roman"/>
          <w:sz w:val="28"/>
          <w:szCs w:val="28"/>
          <w:rtl w:val="0"/>
          <w:cs w:val="0"/>
          <w:lang w:val="en-US" w:eastAsia="en-US"/>
        </w:rPr>
        <w:t xml:space="preserve">.3.2 </w:t>
      </w:r>
      <w:r>
        <m:rPr/>
        <w:rPr>
          <w:rFonts w:hint="default" w:ascii="Times New Roman" w:hAnsi="Times New Roman" w:cs="Times New Roman"/>
          <w:sz w:val="28"/>
          <w:szCs w:val="28"/>
          <w:rtl w:val="0"/>
          <w:cs w:val="0"/>
          <w:lang w:val="ru-RU" w:eastAsia="en-US"/>
        </w:rPr>
        <w:t>Прогноз органического трафика по ключевым словам</w:t>
      </w:r>
      <w:r>
        <m:rPr/>
        <w:rPr>
          <w:rFonts w:hint="default" w:ascii="Times New Roman" w:hAnsi="Times New Roman" w:cs="Times New Roman"/>
          <w:sz w:val="28"/>
          <w:szCs w:val="28"/>
          <w:rtl w:val="0"/>
          <w:cs w:val="0"/>
          <w:lang w:val="en-US" w:eastAsia="en-US"/>
        </w:rPr>
        <w:t>.</w:t>
      </w:r>
    </w:p>
    <w:p w14:paraId="598E2B90">
      <w:pPr>
        <w:pStyle w:val="35"/>
        <w:keepNext w:val="0"/>
        <w:keepLines w:val="0"/>
        <w:widowControl/>
        <w:suppressLineNumbers w:val="0"/>
        <w:wordWrap/>
        <w:ind w:left="0" w:firstLine="0" w:firstLineChars="0"/>
        <w:jc w:val="right"/>
        <m:rPr/>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67"/>
        <w:gridCol w:w="1367"/>
        <w:gridCol w:w="1367"/>
        <w:gridCol w:w="1367"/>
        <w:gridCol w:w="1367"/>
        <w:gridCol w:w="1368"/>
        <w:gridCol w:w="1368"/>
      </w:tblGrid>
      <w:tr w14:paraId="7BA3D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7" w:type="dxa"/>
            <w:vAlign w:val="center"/>
          </w:tcPr>
          <w:p w14:paraId="66F67AF7">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ru-RU" w:eastAsia="en-US"/>
              </w:rPr>
            </w:pPr>
            <w:r>
              <m:rPr/>
              <w:rPr>
                <w:rFonts w:hint="default" w:ascii="Times New Roman" w:hAnsi="Times New Roman" w:cs="Times New Roman"/>
                <w:sz w:val="28"/>
                <w:szCs w:val="28"/>
                <w:vertAlign w:val="baseline"/>
                <w:rtl w:val="0"/>
                <w:cs w:val="0"/>
                <w:lang w:val="ru-RU" w:eastAsia="en-US"/>
              </w:rPr>
              <w:t>Ключевое слово</w:t>
            </w:r>
          </w:p>
        </w:tc>
        <w:tc>
          <w:tcPr>
            <w:tcW w:w="1367" w:type="dxa"/>
            <w:vAlign w:val="center"/>
          </w:tcPr>
          <w:p w14:paraId="240024E5">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ru-RU" w:eastAsia="en-US"/>
              </w:rPr>
            </w:pPr>
            <w:r>
              <m:rPr/>
              <w:rPr>
                <w:rFonts w:hint="default" w:ascii="Times New Roman" w:hAnsi="Times New Roman" w:cs="Times New Roman"/>
                <w:sz w:val="28"/>
                <w:szCs w:val="28"/>
                <w:vertAlign w:val="baseline"/>
                <w:rtl w:val="0"/>
                <w:cs w:val="0"/>
                <w:lang w:val="ru-RU" w:eastAsia="en-US"/>
              </w:rPr>
              <w:t>Поиск</w:t>
            </w:r>
          </w:p>
        </w:tc>
        <w:tc>
          <w:tcPr>
            <w:tcW w:w="1367" w:type="dxa"/>
            <w:vAlign w:val="center"/>
          </w:tcPr>
          <w:p w14:paraId="08809D99">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ru-RU" w:eastAsia="en-US"/>
              </w:rPr>
            </w:pPr>
            <w:r>
              <m:rPr/>
              <w:rPr>
                <w:rFonts w:hint="default" w:ascii="Times New Roman" w:hAnsi="Times New Roman" w:cs="Times New Roman"/>
                <w:sz w:val="28"/>
                <w:szCs w:val="28"/>
                <w:vertAlign w:val="baseline"/>
                <w:rtl w:val="0"/>
                <w:cs w:val="0"/>
                <w:lang w:val="ru-RU" w:eastAsia="en-US"/>
              </w:rPr>
              <w:t>Прогноз</w:t>
            </w:r>
          </w:p>
        </w:tc>
        <w:tc>
          <w:tcPr>
            <w:tcW w:w="1367" w:type="dxa"/>
            <w:vAlign w:val="center"/>
          </w:tcPr>
          <w:p w14:paraId="5ED8731D">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CTR</w:t>
            </w:r>
          </w:p>
        </w:tc>
        <w:tc>
          <w:tcPr>
            <w:tcW w:w="1367" w:type="dxa"/>
            <w:vAlign w:val="center"/>
          </w:tcPr>
          <w:p w14:paraId="51457A27">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ru-RU" w:eastAsia="en-US"/>
              </w:rPr>
            </w:pPr>
            <w:r>
              <m:rPr/>
              <w:rPr>
                <w:rFonts w:hint="default" w:ascii="Times New Roman" w:hAnsi="Times New Roman" w:cs="Times New Roman"/>
                <w:sz w:val="28"/>
                <w:szCs w:val="28"/>
                <w:vertAlign w:val="baseline"/>
                <w:rtl w:val="0"/>
                <w:cs w:val="0"/>
                <w:lang w:val="ru-RU" w:eastAsia="en-US"/>
              </w:rPr>
              <w:t>Ожидаемый трафик</w:t>
            </w:r>
          </w:p>
        </w:tc>
        <w:tc>
          <w:tcPr>
            <w:tcW w:w="1368" w:type="dxa"/>
            <w:vAlign w:val="center"/>
          </w:tcPr>
          <w:p w14:paraId="1CD93933">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ru-RU" w:eastAsia="en-US"/>
              </w:rPr>
            </w:pPr>
            <w:r>
              <m:rPr/>
              <w:rPr>
                <w:rFonts w:hint="default" w:ascii="Times New Roman" w:hAnsi="Times New Roman" w:cs="Times New Roman"/>
                <w:sz w:val="28"/>
                <w:szCs w:val="28"/>
                <w:vertAlign w:val="baseline"/>
                <w:rtl w:val="0"/>
                <w:cs w:val="0"/>
                <w:lang w:val="ru-RU" w:eastAsia="en-US"/>
              </w:rPr>
              <w:t>Конверсия в покупку</w:t>
            </w:r>
          </w:p>
        </w:tc>
        <w:tc>
          <w:tcPr>
            <w:tcW w:w="1368" w:type="dxa"/>
            <w:vAlign w:val="center"/>
          </w:tcPr>
          <w:p w14:paraId="07A3143C">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ru-RU" w:eastAsia="en-US"/>
              </w:rPr>
            </w:pPr>
            <w:r>
              <m:rPr/>
              <w:rPr>
                <w:rFonts w:hint="default" w:ascii="Times New Roman" w:hAnsi="Times New Roman" w:cs="Times New Roman"/>
                <w:sz w:val="28"/>
                <w:szCs w:val="28"/>
                <w:vertAlign w:val="baseline"/>
                <w:rtl w:val="0"/>
                <w:cs w:val="0"/>
                <w:lang w:val="ru-RU" w:eastAsia="en-US"/>
              </w:rPr>
              <w:t>Новые клиенты</w:t>
            </w:r>
          </w:p>
        </w:tc>
      </w:tr>
      <w:tr w14:paraId="4208E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7" w:type="dxa"/>
            <w:vAlign w:val="center"/>
          </w:tcPr>
          <w:p w14:paraId="6DE4B54E">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ru-RU" w:eastAsia="en-US"/>
              </w:rPr>
              <w:t xml:space="preserve">Генератор квестов </w:t>
            </w:r>
            <w:r>
              <m:rPr/>
              <w:rPr>
                <w:rFonts w:hint="default" w:ascii="Times New Roman" w:hAnsi="Times New Roman" w:cs="Times New Roman"/>
                <w:sz w:val="28"/>
                <w:szCs w:val="28"/>
                <w:vertAlign w:val="baseline"/>
                <w:rtl w:val="0"/>
                <w:cs w:val="0"/>
                <w:lang w:val="en-US" w:eastAsia="en-US"/>
              </w:rPr>
              <w:t>unity</w:t>
            </w:r>
          </w:p>
        </w:tc>
        <w:tc>
          <w:tcPr>
            <w:tcW w:w="1367" w:type="dxa"/>
            <w:vAlign w:val="center"/>
          </w:tcPr>
          <w:p w14:paraId="43A83268">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1100 - 1500</w:t>
            </w:r>
          </w:p>
        </w:tc>
        <w:tc>
          <w:tcPr>
            <w:tcW w:w="1367" w:type="dxa"/>
            <w:vAlign w:val="center"/>
          </w:tcPr>
          <w:p w14:paraId="7A17A366">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4-6</w:t>
            </w:r>
          </w:p>
        </w:tc>
        <w:tc>
          <w:tcPr>
            <w:tcW w:w="1367" w:type="dxa"/>
            <w:vAlign w:val="center"/>
          </w:tcPr>
          <w:p w14:paraId="73D8D65B">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7,5-9,0</w:t>
            </w:r>
          </w:p>
        </w:tc>
        <w:tc>
          <w:tcPr>
            <w:tcW w:w="1367" w:type="dxa"/>
            <w:vAlign w:val="center"/>
          </w:tcPr>
          <w:p w14:paraId="666A594F">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90-130</w:t>
            </w:r>
          </w:p>
        </w:tc>
        <w:tc>
          <w:tcPr>
            <w:tcW w:w="1368" w:type="dxa"/>
            <w:vAlign w:val="center"/>
          </w:tcPr>
          <w:p w14:paraId="71881BB0">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ru-RU" w:eastAsia="en-US"/>
              </w:rPr>
              <w:t>1</w:t>
            </w:r>
            <w:r>
              <m:rPr/>
              <w:rPr>
                <w:rFonts w:hint="default" w:ascii="Times New Roman" w:hAnsi="Times New Roman" w:cs="Times New Roman"/>
                <w:sz w:val="28"/>
                <w:szCs w:val="28"/>
                <w:vertAlign w:val="baseline"/>
                <w:rtl w:val="0"/>
                <w:cs w:val="0"/>
                <w:lang w:val="en-US" w:eastAsia="en-US"/>
              </w:rPr>
              <w:t>,2 - 2,0</w:t>
            </w:r>
          </w:p>
        </w:tc>
        <w:tc>
          <w:tcPr>
            <w:tcW w:w="1368" w:type="dxa"/>
            <w:vAlign w:val="center"/>
          </w:tcPr>
          <w:p w14:paraId="4169015B">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ru-RU" w:eastAsia="en-US"/>
              </w:rPr>
            </w:pPr>
            <w:r>
              <m:rPr/>
              <w:rPr>
                <w:rFonts w:hint="default" w:ascii="Times New Roman" w:hAnsi="Times New Roman" w:cs="Times New Roman"/>
                <w:sz w:val="28"/>
                <w:szCs w:val="28"/>
                <w:vertAlign w:val="baseline"/>
                <w:rtl w:val="0"/>
                <w:cs w:val="0"/>
                <w:lang w:val="ru-RU" w:eastAsia="en-US"/>
              </w:rPr>
              <w:t>1-3</w:t>
            </w:r>
          </w:p>
        </w:tc>
      </w:tr>
      <w:tr w14:paraId="4168F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7" w:type="dxa"/>
            <w:vAlign w:val="center"/>
          </w:tcPr>
          <w:p w14:paraId="440CDFFB">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Offline ai quest</w:t>
            </w:r>
          </w:p>
        </w:tc>
        <w:tc>
          <w:tcPr>
            <w:tcW w:w="1367" w:type="dxa"/>
            <w:vAlign w:val="center"/>
          </w:tcPr>
          <w:p w14:paraId="1E4CF974">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300-600</w:t>
            </w:r>
          </w:p>
        </w:tc>
        <w:tc>
          <w:tcPr>
            <w:tcW w:w="1367" w:type="dxa"/>
            <w:vAlign w:val="center"/>
          </w:tcPr>
          <w:p w14:paraId="693A38EA">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5-8</w:t>
            </w:r>
          </w:p>
        </w:tc>
        <w:tc>
          <w:tcPr>
            <w:tcW w:w="1367" w:type="dxa"/>
            <w:vAlign w:val="center"/>
          </w:tcPr>
          <w:p w14:paraId="304E7807">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4,0-6,5</w:t>
            </w:r>
          </w:p>
        </w:tc>
        <w:tc>
          <w:tcPr>
            <w:tcW w:w="1367" w:type="dxa"/>
            <w:vAlign w:val="center"/>
          </w:tcPr>
          <w:p w14:paraId="343CE7B0">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20-40</w:t>
            </w:r>
          </w:p>
        </w:tc>
        <w:tc>
          <w:tcPr>
            <w:tcW w:w="1368" w:type="dxa"/>
            <w:vAlign w:val="center"/>
          </w:tcPr>
          <w:p w14:paraId="03C20FE2">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1,5</w:t>
            </w:r>
          </w:p>
        </w:tc>
        <w:tc>
          <w:tcPr>
            <w:tcW w:w="1368" w:type="dxa"/>
            <w:vAlign w:val="center"/>
          </w:tcPr>
          <w:p w14:paraId="5874AAD1">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0-1</w:t>
            </w:r>
          </w:p>
        </w:tc>
      </w:tr>
      <w:tr w14:paraId="313D8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7" w:type="dxa"/>
            <w:vAlign w:val="center"/>
          </w:tcPr>
          <w:p w14:paraId="7B27F517">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ru-RU" w:eastAsia="en-US"/>
              </w:rPr>
              <w:t xml:space="preserve">Генератор диалогов </w:t>
            </w:r>
            <w:r>
              <m:rPr/>
              <w:rPr>
                <w:rFonts w:hint="default" w:ascii="Times New Roman" w:hAnsi="Times New Roman" w:cs="Times New Roman"/>
                <w:sz w:val="28"/>
                <w:szCs w:val="28"/>
                <w:vertAlign w:val="baseline"/>
                <w:rtl w:val="0"/>
                <w:cs w:val="0"/>
                <w:lang w:val="en-US" w:eastAsia="en-US"/>
              </w:rPr>
              <w:t>npc</w:t>
            </w:r>
          </w:p>
        </w:tc>
        <w:tc>
          <w:tcPr>
            <w:tcW w:w="1367" w:type="dxa"/>
            <w:vAlign w:val="center"/>
          </w:tcPr>
          <w:p w14:paraId="7903F91A">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800-1200</w:t>
            </w:r>
          </w:p>
        </w:tc>
        <w:tc>
          <w:tcPr>
            <w:tcW w:w="1367" w:type="dxa"/>
            <w:vAlign w:val="center"/>
          </w:tcPr>
          <w:p w14:paraId="54748DA9">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5-7</w:t>
            </w:r>
          </w:p>
        </w:tc>
        <w:tc>
          <w:tcPr>
            <w:tcW w:w="1367" w:type="dxa"/>
            <w:vAlign w:val="center"/>
          </w:tcPr>
          <w:p w14:paraId="17D04F43">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5,0-7,0</w:t>
            </w:r>
          </w:p>
        </w:tc>
        <w:tc>
          <w:tcPr>
            <w:tcW w:w="1367" w:type="dxa"/>
            <w:vAlign w:val="center"/>
          </w:tcPr>
          <w:p w14:paraId="1A96374F">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50-80</w:t>
            </w:r>
          </w:p>
        </w:tc>
        <w:tc>
          <w:tcPr>
            <w:tcW w:w="1368" w:type="dxa"/>
            <w:vAlign w:val="center"/>
          </w:tcPr>
          <w:p w14:paraId="334A3D53">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1,8</w:t>
            </w:r>
          </w:p>
        </w:tc>
        <w:tc>
          <w:tcPr>
            <w:tcW w:w="1368" w:type="dxa"/>
            <w:vAlign w:val="center"/>
          </w:tcPr>
          <w:p w14:paraId="168F472D">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1-2</w:t>
            </w:r>
          </w:p>
        </w:tc>
      </w:tr>
      <w:tr w14:paraId="540CC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7" w:type="dxa"/>
            <w:vAlign w:val="center"/>
          </w:tcPr>
          <w:p w14:paraId="358F0817">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Ai rpg icons generator</w:t>
            </w:r>
          </w:p>
        </w:tc>
        <w:tc>
          <w:tcPr>
            <w:tcW w:w="1367" w:type="dxa"/>
            <w:vAlign w:val="center"/>
          </w:tcPr>
          <w:p w14:paraId="5462D0F9">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400 - 700</w:t>
            </w:r>
          </w:p>
        </w:tc>
        <w:tc>
          <w:tcPr>
            <w:tcW w:w="1367" w:type="dxa"/>
            <w:vAlign w:val="center"/>
          </w:tcPr>
          <w:p w14:paraId="5ECA3887">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6 - 9</w:t>
            </w:r>
          </w:p>
        </w:tc>
        <w:tc>
          <w:tcPr>
            <w:tcW w:w="1367" w:type="dxa"/>
            <w:vAlign w:val="center"/>
          </w:tcPr>
          <w:p w14:paraId="458BAEAF">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3,5-5,5</w:t>
            </w:r>
          </w:p>
        </w:tc>
        <w:tc>
          <w:tcPr>
            <w:tcW w:w="1367" w:type="dxa"/>
            <w:vAlign w:val="center"/>
          </w:tcPr>
          <w:p w14:paraId="65A3E593">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20 - 40</w:t>
            </w:r>
          </w:p>
        </w:tc>
        <w:tc>
          <w:tcPr>
            <w:tcW w:w="1368" w:type="dxa"/>
            <w:vAlign w:val="center"/>
          </w:tcPr>
          <w:p w14:paraId="0B99A6AA">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1,0</w:t>
            </w:r>
          </w:p>
        </w:tc>
        <w:tc>
          <w:tcPr>
            <w:tcW w:w="1368" w:type="dxa"/>
            <w:vAlign w:val="center"/>
          </w:tcPr>
          <w:p w14:paraId="1427D1E3">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0-1</w:t>
            </w:r>
          </w:p>
        </w:tc>
      </w:tr>
      <w:tr w14:paraId="4638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7" w:type="dxa"/>
            <w:vAlign w:val="center"/>
          </w:tcPr>
          <w:p w14:paraId="318CB8CA">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ru-RU" w:eastAsia="en-US"/>
              </w:rPr>
              <w:t xml:space="preserve">Генератор иконок </w:t>
            </w:r>
            <w:r>
              <m:rPr/>
              <w:rPr>
                <w:rFonts w:hint="default" w:ascii="Times New Roman" w:hAnsi="Times New Roman" w:cs="Times New Roman"/>
                <w:sz w:val="28"/>
                <w:szCs w:val="28"/>
                <w:vertAlign w:val="baseline"/>
                <w:rtl w:val="0"/>
                <w:cs w:val="0"/>
                <w:lang w:val="en-US" w:eastAsia="en-US"/>
              </w:rPr>
              <w:t>unity ai</w:t>
            </w:r>
          </w:p>
        </w:tc>
        <w:tc>
          <w:tcPr>
            <w:tcW w:w="1367" w:type="dxa"/>
            <w:vAlign w:val="center"/>
          </w:tcPr>
          <w:p w14:paraId="16F9B716">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500-900</w:t>
            </w:r>
          </w:p>
        </w:tc>
        <w:tc>
          <w:tcPr>
            <w:tcW w:w="1367" w:type="dxa"/>
            <w:vAlign w:val="center"/>
          </w:tcPr>
          <w:p w14:paraId="6FF9DAE4">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4-7</w:t>
            </w:r>
          </w:p>
        </w:tc>
        <w:tc>
          <w:tcPr>
            <w:tcW w:w="1367" w:type="dxa"/>
            <w:vAlign w:val="center"/>
          </w:tcPr>
          <w:p w14:paraId="2466BA28">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6,0 - 8,5</w:t>
            </w:r>
          </w:p>
        </w:tc>
        <w:tc>
          <w:tcPr>
            <w:tcW w:w="1367" w:type="dxa"/>
            <w:vAlign w:val="center"/>
          </w:tcPr>
          <w:p w14:paraId="7A75FFE2">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40-70</w:t>
            </w:r>
          </w:p>
        </w:tc>
        <w:tc>
          <w:tcPr>
            <w:tcW w:w="1368" w:type="dxa"/>
            <w:vAlign w:val="center"/>
          </w:tcPr>
          <w:p w14:paraId="01BF82D1">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1,5</w:t>
            </w:r>
          </w:p>
        </w:tc>
        <w:tc>
          <w:tcPr>
            <w:tcW w:w="1368" w:type="dxa"/>
            <w:vAlign w:val="center"/>
          </w:tcPr>
          <w:p w14:paraId="21C4D18A">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1-2</w:t>
            </w:r>
          </w:p>
        </w:tc>
      </w:tr>
      <w:tr w14:paraId="571DE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7" w:type="dxa"/>
            <w:vAlign w:val="center"/>
          </w:tcPr>
          <w:p w14:paraId="1B858C3D">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ru-RU" w:eastAsia="en-US"/>
              </w:rPr>
            </w:pPr>
            <w:r>
              <m:rPr/>
              <w:rPr>
                <w:rFonts w:hint="default" w:ascii="Times New Roman" w:hAnsi="Times New Roman" w:cs="Times New Roman"/>
                <w:sz w:val="28"/>
                <w:szCs w:val="28"/>
                <w:vertAlign w:val="baseline"/>
                <w:rtl w:val="0"/>
                <w:cs w:val="0"/>
                <w:lang w:val="ru-RU" w:eastAsia="en-US"/>
              </w:rPr>
              <w:t>Итого по ключам</w:t>
            </w:r>
          </w:p>
        </w:tc>
        <w:tc>
          <w:tcPr>
            <w:tcW w:w="1367" w:type="dxa"/>
            <w:vAlign w:val="center"/>
          </w:tcPr>
          <w:p w14:paraId="4C5630C3">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~3100 - 5000</w:t>
            </w:r>
          </w:p>
        </w:tc>
        <w:tc>
          <w:tcPr>
            <w:tcW w:w="1367" w:type="dxa"/>
            <w:vAlign w:val="center"/>
          </w:tcPr>
          <w:p w14:paraId="5A29C04A">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w:t>
            </w:r>
          </w:p>
        </w:tc>
        <w:tc>
          <w:tcPr>
            <w:tcW w:w="1367" w:type="dxa"/>
            <w:vAlign w:val="center"/>
          </w:tcPr>
          <w:p w14:paraId="7B0B7AB8">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w:t>
            </w:r>
          </w:p>
        </w:tc>
        <w:tc>
          <w:tcPr>
            <w:tcW w:w="1367" w:type="dxa"/>
            <w:vAlign w:val="center"/>
          </w:tcPr>
          <w:p w14:paraId="4E51BFA1">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220-360</w:t>
            </w:r>
          </w:p>
        </w:tc>
        <w:tc>
          <w:tcPr>
            <w:tcW w:w="1368" w:type="dxa"/>
            <w:vAlign w:val="center"/>
          </w:tcPr>
          <w:p w14:paraId="4494ADDF">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w:t>
            </w:r>
          </w:p>
        </w:tc>
        <w:tc>
          <w:tcPr>
            <w:tcW w:w="1368" w:type="dxa"/>
            <w:vAlign w:val="center"/>
          </w:tcPr>
          <w:p w14:paraId="06814EA2">
            <w:pPr>
              <w:pStyle w:val="35"/>
              <w:keepNext w:val="0"/>
              <w:keepLines w:val="0"/>
              <w:widowControl/>
              <w:suppressLineNumbers w:val="0"/>
              <w:jc w:val="center"/>
              <m:rPr/>
              <w:rPr>
                <w:rFonts w:hint="default" w:ascii="Times New Roman" w:hAnsi="Times New Roman" w:cs="Times New Roman"/>
                <w:sz w:val="28"/>
                <w:szCs w:val="28"/>
                <w:vertAlign w:val="baseline"/>
                <w:rtl w:val="0"/>
                <w:cs w:val="0"/>
                <w:lang w:val="en-US" w:eastAsia="en-US"/>
              </w:rPr>
            </w:pPr>
            <w:r>
              <m:rPr/>
              <w:rPr>
                <w:rFonts w:hint="default" w:ascii="Times New Roman" w:hAnsi="Times New Roman" w:cs="Times New Roman"/>
                <w:sz w:val="28"/>
                <w:szCs w:val="28"/>
                <w:vertAlign w:val="baseline"/>
                <w:rtl w:val="0"/>
                <w:cs w:val="0"/>
                <w:lang w:val="en-US" w:eastAsia="en-US"/>
              </w:rPr>
              <w:t>3-9</w:t>
            </w:r>
          </w:p>
        </w:tc>
      </w:tr>
    </w:tbl>
    <w:p w14:paraId="075C8E1F">
      <w:pPr>
        <w:pStyle w:val="35"/>
        <w:keepNext w:val="0"/>
        <w:keepLines w:val="0"/>
        <w:widowControl/>
        <w:suppressLineNumbers w:val="0"/>
        <w:ind w:left="0" w:firstLine="0" w:firstLineChars="0"/>
        <w:jc w:val="both"/>
        <m:rPr/>
        <w:rPr>
          <w:rFonts w:hint="default" w:ascii="Times New Roman" w:hAnsi="Times New Roman" w:cs="Times New Roman"/>
          <w:sz w:val="28"/>
          <w:szCs w:val="28"/>
          <w:rtl w:val="0"/>
          <w:cs w:val="0"/>
          <w:lang w:val="en-US" w:eastAsia="en-US"/>
        </w:rPr>
      </w:pPr>
    </w:p>
    <w:p w14:paraId="76BF2F9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2CC353B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p w14:paraId="4E2751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0EB0F9B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Расчёты инвестиций </w:t>
      </w:r>
    </w:p>
    <w:p w14:paraId="4417D9C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p w14:paraId="45B9A10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p w14:paraId="0633345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p w14:paraId="2F9EA2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337BB4">
      <w:pPr>
        <w:rPr>
          <w:rFonts w:hint="default"/>
          <w:lang w:val="ru-RU"/>
        </w:rPr>
      </w:pPr>
    </w:p>
    <w:p w14:paraId="2E3D2849">
      <w:pPr>
        <w:ind w:firstLine="708" w:firstLineChars="0"/>
        <w:rPr>
          <w:rFonts w:hint="default" w:ascii="Times New Roman" w:hAnsi="Times New Roman" w:cs="Times New Roman"/>
          <w:sz w:val="28"/>
          <w:szCs w:val="28"/>
          <w:rtl w:val="0"/>
          <w:cs w:val="0"/>
          <w:lang w:val="ru-RU" w:eastAsia="en-US"/>
        </w:rPr>
      </w:pPr>
    </w:p>
    <w:p w14:paraId="6F1B82D1">
      <w:pPr>
        <w:ind w:firstLine="708" w:firstLineChars="0"/>
        <w:rPr>
          <w:rFonts w:hint="default" w:ascii="Times New Roman" w:hAnsi="Times New Roman" w:cs="Times New Roman"/>
          <w:sz w:val="28"/>
          <w:szCs w:val="28"/>
          <w:rtl w:val="0"/>
          <w:cs w:val="0"/>
          <w:lang w:val="ru-RU" w:eastAsia="en-US"/>
        </w:rPr>
      </w:pPr>
    </w:p>
    <w:p w14:paraId="0F5F9EC3">
      <w:pPr>
        <w:ind w:firstLine="708" w:firstLineChars="0"/>
        <w:rPr>
          <w:rFonts w:hint="default" w:ascii="Times New Roman" w:hAnsi="Times New Roman" w:cs="Times New Roman"/>
          <w:sz w:val="28"/>
          <w:szCs w:val="28"/>
          <w:rtl w:val="0"/>
          <w:cs w:val="0"/>
          <w:lang w:val="ru-RU" w:eastAsia="en-US"/>
        </w:rPr>
      </w:pPr>
    </w:p>
    <w:p w14:paraId="2D266F4D">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1793500B">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5E8BB530">
      <w:pPr>
        <w:pStyle w:val="35"/>
        <w:keepNext w:val="0"/>
        <w:keepLines w:val="0"/>
        <w:widowControl/>
        <w:suppressLineNumbers w:val="0"/>
        <w:pBdr>
          <w:top w:val="none" w:color="auto" w:sz="0" w:space="0"/>
          <w:left w:val="none" w:color="auto" w:sz="0" w:space="0"/>
          <w:bottom w:val="none" w:color="auto" w:sz="0" w:space="0"/>
          <w:right w:val="none" w:color="auto" w:sz="0" w:space="0"/>
        </w:pBdr>
        <w:shd w:val="clear" w:fill="F7F9F9"/>
        <w:wordWrap/>
        <w:bidi w:val="0"/>
        <w:spacing w:before="0" w:beforeAutospacing="0" w:after="0" w:afterAutospacing="0" w:line="12" w:lineRule="atLeast"/>
        <w:ind w:left="0" w:right="0" w:firstLine="0" w:firstLineChars="0"/>
        <w:jc w:val="left"/>
        <w:rPr>
          <w:rFonts w:hint="default" w:hAnsi="Cambria Math" w:eastAsia="Consolas"/>
          <w:i w:val="0"/>
          <w:sz w:val="15"/>
          <w:rtl w:val="0"/>
          <w:cs w:val="0"/>
          <w:lang w:val="en-US" w:eastAsia="en-US"/>
        </w:rPr>
      </w:pPr>
    </w:p>
    <w:p w14:paraId="1C0F12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0D90611F">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выпалнения выпускной квалификационной работы реализован инструментарий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разработки стартапов и проектов в тематике квестов и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672A3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1EEC24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C6209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C70F31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8C2B38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2E47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B154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DE973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4B0683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CE234F9">
      <w:pPr>
        <w:numPr>
          <w:ilvl w:val="0"/>
          <w:numId w:val="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Brown, T. B. Language Models are Few-Shot Learners / T. B. Brown, B. Mann [et al.] // Advances in Neural Information Processing Systems. – 2020. – Vol. 33. – P. 1877–1901.</w:t>
      </w:r>
    </w:p>
    <w:p w14:paraId="194C2BFA">
      <w:pPr>
        <w:numPr>
          <w:ilvl w:val="0"/>
          <w:numId w:val="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Radford, A. Learning Transferable Visual Models From Natural Language Supervision / A. Radford, J. W. Kim [et al.] // International Conference on Machine Learning. – 2021. – P. 8748–8763.</w:t>
      </w:r>
    </w:p>
    <w:p w14:paraId="2C884325">
      <w:pPr>
        <w:numPr>
          <w:ilvl w:val="0"/>
          <w:numId w:val="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Ramesh, A. Zero-Shot Text-to-Image Generation / A. Ramesh, M. Pavlov [et al.] // International Conference on Machine Learning. – 2021. – P. 8821–8831.</w:t>
      </w:r>
    </w:p>
    <w:p w14:paraId="08EE7DEB">
      <w:pPr>
        <w:numPr>
          <w:ilvl w:val="0"/>
          <w:numId w:val="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Rombach, R. High-Resolution Image Synthesis with Latent Diffusion Models / R. Rombach, A. Blattmann [et al.] // Proceedings of the IEEE/CVF Conference on Computer Vision and Pattern Recognition. – 2022. – P. 10684–10695.</w:t>
      </w:r>
    </w:p>
    <w:p w14:paraId="1567E025">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5.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Achiam, J. GPT-4 Technical Report / J. Achiam, S. Adler [et al.] // arXiv preprint arXiv:2303.08774. – 2023.</w:t>
      </w:r>
    </w:p>
    <w:p w14:paraId="075C6B48">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6.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Touvron, H. Llama 2: Open Foundation and Fine-Tuned Chat Models / H. Touvron, L. Martin [et al.] // arXiv preprint arXiv:2307.09288. – 2023.</w:t>
      </w:r>
    </w:p>
    <w:p w14:paraId="1090CE96">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7.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Jiang, A. Q. Mistral 7B / A. Q. Jiang, A. Sablayrolles [et al.] // arXiv preprint arXiv:2310.06825. – 2023.</w:t>
      </w:r>
    </w:p>
    <w:p w14:paraId="13DFF59C">
      <w:pPr>
        <w:numPr>
          <w:ilvl w:val="0"/>
          <w:numId w:val="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Podell, D. SDXL: Improving Latent Diffusion Models for High-Resolution Image Synthesis / D. Podell, Z. English [et al.] // arXiv preprint arXiv:2307.01952. – 2023.</w:t>
      </w:r>
    </w:p>
    <w:p w14:paraId="15977BFC">
      <w:pPr>
        <w:numPr>
          <w:ilvl w:val="0"/>
          <w:numId w:val="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Chen, M. Evaluating Large Language Models Trained on Code / M. Chen, J. Tworek [et al.] // arXiv preprint arXiv:2107.03374. – 2021.</w:t>
      </w:r>
    </w:p>
    <w:p w14:paraId="56E3B02C">
      <w:pPr>
        <w:numPr>
          <w:ilvl w:val="0"/>
          <w:numId w:val="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Zhang, T. Avatar Generation from Text using Stable Diffusion and LLM / T. Zhang, Y. Li // IEEE Access. – 2024. – Vol. 12. – P. 45678–45689.</w:t>
      </w:r>
    </w:p>
    <w:p w14:paraId="713606BF">
      <w:pPr>
        <w:numPr>
          <w:ilvl w:val="0"/>
          <w:numId w:val="9"/>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Wang, Y. LLM-Unity: Integrating Large Language Models into Unity Game Engine / Y. Wang, X. Liu // Journal of Artificial Intelligence Research. – 2024. – Vol. 79. – P. 123–145.</w:t>
      </w:r>
    </w:p>
    <w:p w14:paraId="71E7C371">
      <w:pPr>
        <w:numPr>
          <w:ilvl w:val="0"/>
          <w:numId w:val="10"/>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Иванов, А. В. Применение генеративных нейронных сетей в образовании: обзор 2020–2025 / А. В. Иванов, Е. С. Петрова // Вестник МГТУ им. Н.Э. Баумана. – 2025. – № 2. – С. 45–58.</w:t>
      </w:r>
    </w:p>
    <w:p w14:paraId="7F23F39E">
      <w:pPr>
        <w:numPr>
          <w:ilvl w:val="0"/>
          <w:numId w:val="11"/>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6D7FE176">
      <w:pPr>
        <w:numPr>
          <w:ilvl w:val="0"/>
          <w:numId w:val="1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Козлов, Д. С. Интеграция ComfyUI в игровые движки для генерации 2D-ассетов / Д. С. Козлов // Программные продукты и системы. – 2024. – № 3. – С. 78–85.</w:t>
      </w:r>
    </w:p>
    <w:p w14:paraId="1305F64F">
      <w:pPr>
        <w:numPr>
          <w:ilvl w:val="0"/>
          <w:numId w:val="1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1C35BD2">
      <w:pPr>
        <w:numPr>
          <w:ilvl w:val="0"/>
          <w:numId w:val="1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Ли, Ч. Stable Diffusion в образовательных приложениях: опыт 2023–2025 / Ч. Ли, С. Ким // International Journal of Educational Technology. – 2025. – Vol. 17. – P. 201–215.</w:t>
      </w:r>
    </w:p>
    <w:p w14:paraId="3BBF42DC">
      <w:pPr>
        <w:numPr>
          <w:ilvl w:val="0"/>
          <w:numId w:val="1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Васильев, И. П. Автоматизация создания квестов для Moodle с помощью LLM / И. П. Васильев // Дистанционное и виртуальное обучение. – 2025. – № 5. – С. 34–42.</w:t>
      </w:r>
    </w:p>
    <w:p w14:paraId="3409F5DC">
      <w:pPr>
        <w:numPr>
          <w:ilvl w:val="0"/>
          <w:numId w:val="1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Smith, J. The Role of AI-Generated Content in Cultural Adaptation Programs / J. Smith, M. Garcia // Journal of Cross-Cultural Psychology. – 2024. – Vol. 55. – P. 678–690.</w:t>
      </w:r>
    </w:p>
    <w:p w14:paraId="40BC1383">
      <w:pPr>
        <w:numPr>
          <w:ilvl w:val="0"/>
          <w:numId w:val="1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Николаев, С. В. Экономическая эффективность внедрения генеративного ИИ в вузы / С. В. Николаев // Экономика образования. – 2025. – № 1. – С. 56–67.</w:t>
      </w:r>
    </w:p>
    <w:p w14:paraId="6509AAD4">
      <w:pPr>
        <w:numPr>
          <w:ilvl w:val="0"/>
          <w:numId w:val="1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Федоров, А. А. Использование ONNX для межмодельного взаимодействия в Unity / А. А. Федоров // Программирование. – 2024. – № 4. – С. 101–110.</w:t>
      </w:r>
    </w:p>
    <w:p w14:paraId="484B73A9">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4BB5B2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default"/>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Mincho">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4A12E">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1772"/>
    <w:multiLevelType w:val="singleLevel"/>
    <w:tmpl w:val="91DC1772"/>
    <w:lvl w:ilvl="0" w:tentative="0">
      <w:start w:val="12"/>
      <w:numFmt w:val="decimal"/>
      <w:suff w:val="space"/>
      <w:lvlText w:val="%1."/>
      <w:lvlJc w:val="left"/>
    </w:lvl>
  </w:abstractNum>
  <w:abstractNum w:abstractNumId="1">
    <w:nsid w:val="936E23AE"/>
    <w:multiLevelType w:val="singleLevel"/>
    <w:tmpl w:val="936E23AE"/>
    <w:lvl w:ilvl="0" w:tentative="0">
      <w:start w:val="11"/>
      <w:numFmt w:val="decimal"/>
      <w:suff w:val="space"/>
      <w:lvlText w:val="%1."/>
      <w:lvlJc w:val="left"/>
    </w:lvl>
  </w:abstractNum>
  <w:abstractNum w:abstractNumId="2">
    <w:nsid w:val="9ACA56E3"/>
    <w:multiLevelType w:val="singleLevel"/>
    <w:tmpl w:val="9ACA56E3"/>
    <w:lvl w:ilvl="0" w:tentative="0">
      <w:start w:val="17"/>
      <w:numFmt w:val="decimal"/>
      <w:suff w:val="space"/>
      <w:lvlText w:val="%1."/>
      <w:lvlJc w:val="left"/>
    </w:lvl>
  </w:abstractNum>
  <w:abstractNum w:abstractNumId="3">
    <w:nsid w:val="A101DD4F"/>
    <w:multiLevelType w:val="singleLevel"/>
    <w:tmpl w:val="A101DD4F"/>
    <w:lvl w:ilvl="0" w:tentative="0">
      <w:start w:val="2"/>
      <w:numFmt w:val="decimal"/>
      <w:suff w:val="space"/>
      <w:lvlText w:val="%1."/>
      <w:lvlJc w:val="left"/>
    </w:lvl>
  </w:abstractNum>
  <w:abstractNum w:abstractNumId="4">
    <w:nsid w:val="A20CC54E"/>
    <w:multiLevelType w:val="singleLevel"/>
    <w:tmpl w:val="A20CC54E"/>
    <w:lvl w:ilvl="0" w:tentative="0">
      <w:start w:val="1"/>
      <w:numFmt w:val="decimal"/>
      <w:suff w:val="space"/>
      <w:lvlText w:val="%1."/>
      <w:lvlJc w:val="left"/>
    </w:lvl>
  </w:abstractNum>
  <w:abstractNum w:abstractNumId="5">
    <w:nsid w:val="BA68A258"/>
    <w:multiLevelType w:val="singleLevel"/>
    <w:tmpl w:val="BA68A258"/>
    <w:lvl w:ilvl="0" w:tentative="0">
      <w:start w:val="16"/>
      <w:numFmt w:val="decimal"/>
      <w:suff w:val="space"/>
      <w:lvlText w:val="%1."/>
      <w:lvlJc w:val="left"/>
    </w:lvl>
  </w:abstractNum>
  <w:abstractNum w:abstractNumId="6">
    <w:nsid w:val="C3D5D64B"/>
    <w:multiLevelType w:val="singleLevel"/>
    <w:tmpl w:val="C3D5D64B"/>
    <w:lvl w:ilvl="0" w:tentative="0">
      <w:start w:val="13"/>
      <w:numFmt w:val="decimal"/>
      <w:suff w:val="space"/>
      <w:lvlText w:val="%1."/>
      <w:lvlJc w:val="left"/>
    </w:lvl>
  </w:abstractNum>
  <w:abstractNum w:abstractNumId="7">
    <w:nsid w:val="E9DAFE94"/>
    <w:multiLevelType w:val="singleLevel"/>
    <w:tmpl w:val="E9DAFE94"/>
    <w:lvl w:ilvl="0" w:tentative="0">
      <w:start w:val="10"/>
      <w:numFmt w:val="decimal"/>
      <w:suff w:val="space"/>
      <w:lvlText w:val="%1."/>
      <w:lvlJc w:val="left"/>
    </w:lvl>
  </w:abstractNum>
  <w:abstractNum w:abstractNumId="8">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abstractNum w:abstractNumId="9">
    <w:nsid w:val="03604C3A"/>
    <w:multiLevelType w:val="singleLevel"/>
    <w:tmpl w:val="03604C3A"/>
    <w:lvl w:ilvl="0" w:tentative="0">
      <w:start w:val="9"/>
      <w:numFmt w:val="decimal"/>
      <w:suff w:val="space"/>
      <w:lvlText w:val="%1."/>
      <w:lvlJc w:val="left"/>
    </w:lvl>
  </w:abstractNum>
  <w:abstractNum w:abstractNumId="10">
    <w:nsid w:val="0C89510C"/>
    <w:multiLevelType w:val="singleLevel"/>
    <w:tmpl w:val="0C89510C"/>
    <w:lvl w:ilvl="0" w:tentative="0">
      <w:start w:val="4"/>
      <w:numFmt w:val="decimal"/>
      <w:suff w:val="space"/>
      <w:lvlText w:val="%1."/>
      <w:lvlJc w:val="left"/>
    </w:lvl>
  </w:abstractNum>
  <w:abstractNum w:abstractNumId="11">
    <w:nsid w:val="23A37A1E"/>
    <w:multiLevelType w:val="singleLevel"/>
    <w:tmpl w:val="23A37A1E"/>
    <w:lvl w:ilvl="0" w:tentative="0">
      <w:start w:val="18"/>
      <w:numFmt w:val="decimal"/>
      <w:suff w:val="space"/>
      <w:lvlText w:val="%1."/>
      <w:lvlJc w:val="left"/>
    </w:lvl>
  </w:abstractNum>
  <w:abstractNum w:abstractNumId="12">
    <w:nsid w:val="2E12E5B6"/>
    <w:multiLevelType w:val="singleLevel"/>
    <w:tmpl w:val="2E12E5B6"/>
    <w:lvl w:ilvl="0" w:tentative="0">
      <w:start w:val="3"/>
      <w:numFmt w:val="decimal"/>
      <w:suff w:val="space"/>
      <w:lvlText w:val="%1."/>
      <w:lvlJc w:val="left"/>
    </w:lvl>
  </w:abstractNum>
  <w:abstractNum w:abstractNumId="13">
    <w:nsid w:val="2F8DC752"/>
    <w:multiLevelType w:val="singleLevel"/>
    <w:tmpl w:val="2F8DC752"/>
    <w:lvl w:ilvl="0" w:tentative="0">
      <w:start w:val="15"/>
      <w:numFmt w:val="decimal"/>
      <w:suff w:val="space"/>
      <w:lvlText w:val="%1."/>
      <w:lvlJc w:val="left"/>
    </w:lvl>
  </w:abstractNum>
  <w:abstractNum w:abstractNumId="14">
    <w:nsid w:val="4B087EE0"/>
    <w:multiLevelType w:val="singleLevel"/>
    <w:tmpl w:val="4B087EE0"/>
    <w:lvl w:ilvl="0" w:tentative="0">
      <w:start w:val="8"/>
      <w:numFmt w:val="decimal"/>
      <w:suff w:val="space"/>
      <w:lvlText w:val="%1."/>
      <w:lvlJc w:val="left"/>
    </w:lvl>
  </w:abstractNum>
  <w:abstractNum w:abstractNumId="15">
    <w:nsid w:val="4FCAD8BA"/>
    <w:multiLevelType w:val="singleLevel"/>
    <w:tmpl w:val="4FCAD8BA"/>
    <w:lvl w:ilvl="0" w:tentative="0">
      <w:start w:val="19"/>
      <w:numFmt w:val="decimal"/>
      <w:suff w:val="space"/>
      <w:lvlText w:val="%1."/>
      <w:lvlJc w:val="left"/>
    </w:lvl>
  </w:abstractNum>
  <w:abstractNum w:abstractNumId="16">
    <w:nsid w:val="53BDF5AA"/>
    <w:multiLevelType w:val="singleLevel"/>
    <w:tmpl w:val="53BDF5AA"/>
    <w:lvl w:ilvl="0" w:tentative="0">
      <w:start w:val="20"/>
      <w:numFmt w:val="decimal"/>
      <w:suff w:val="space"/>
      <w:lvlText w:val="%1."/>
      <w:lvlJc w:val="left"/>
    </w:lvl>
  </w:abstractNum>
  <w:abstractNum w:abstractNumId="17">
    <w:nsid w:val="5813CE26"/>
    <w:multiLevelType w:val="singleLevel"/>
    <w:tmpl w:val="5813CE26"/>
    <w:lvl w:ilvl="0" w:tentative="0">
      <w:start w:val="14"/>
      <w:numFmt w:val="decimal"/>
      <w:suff w:val="space"/>
      <w:lvlText w:val="%1."/>
      <w:lvlJc w:val="left"/>
    </w:lvl>
  </w:abstractNum>
  <w:num w:numId="1">
    <w:abstractNumId w:val="8"/>
  </w:num>
  <w:num w:numId="2">
    <w:abstractNumId w:val="4"/>
  </w:num>
  <w:num w:numId="3">
    <w:abstractNumId w:val="3"/>
  </w:num>
  <w:num w:numId="4">
    <w:abstractNumId w:val="12"/>
  </w:num>
  <w:num w:numId="5">
    <w:abstractNumId w:val="10"/>
  </w:num>
  <w:num w:numId="6">
    <w:abstractNumId w:val="14"/>
  </w:num>
  <w:num w:numId="7">
    <w:abstractNumId w:val="9"/>
  </w:num>
  <w:num w:numId="8">
    <w:abstractNumId w:val="7"/>
  </w:num>
  <w:num w:numId="9">
    <w:abstractNumId w:val="1"/>
  </w:num>
  <w:num w:numId="10">
    <w:abstractNumId w:val="0"/>
  </w:num>
  <w:num w:numId="11">
    <w:abstractNumId w:val="6"/>
  </w:num>
  <w:num w:numId="12">
    <w:abstractNumId w:val="17"/>
  </w:num>
  <w:num w:numId="13">
    <w:abstractNumId w:val="13"/>
  </w:num>
  <w:num w:numId="14">
    <w:abstractNumId w:val="5"/>
  </w:num>
  <w:num w:numId="15">
    <w:abstractNumId w:val="2"/>
  </w:num>
  <w:num w:numId="16">
    <w:abstractNumId w:val="1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51A"/>
    <w:rsid w:val="001218AA"/>
    <w:rsid w:val="001C7ACA"/>
    <w:rsid w:val="00353D64"/>
    <w:rsid w:val="00360E24"/>
    <w:rsid w:val="004479E5"/>
    <w:rsid w:val="00502390"/>
    <w:rsid w:val="005160D9"/>
    <w:rsid w:val="00641030"/>
    <w:rsid w:val="006A1F35"/>
    <w:rsid w:val="009D3880"/>
    <w:rsid w:val="009F4C1B"/>
    <w:rsid w:val="00A61158"/>
    <w:rsid w:val="00BF4FF6"/>
    <w:rsid w:val="00D179C4"/>
    <w:rsid w:val="00FA16CA"/>
    <w:rsid w:val="01114B5F"/>
    <w:rsid w:val="01407DFE"/>
    <w:rsid w:val="014B754C"/>
    <w:rsid w:val="01514C6E"/>
    <w:rsid w:val="018A2537"/>
    <w:rsid w:val="019224F8"/>
    <w:rsid w:val="019604A9"/>
    <w:rsid w:val="01995B0E"/>
    <w:rsid w:val="01A47334"/>
    <w:rsid w:val="01AE030F"/>
    <w:rsid w:val="01BB79B4"/>
    <w:rsid w:val="01C95043"/>
    <w:rsid w:val="01CA2191"/>
    <w:rsid w:val="01D84795"/>
    <w:rsid w:val="01F75509"/>
    <w:rsid w:val="01FA346D"/>
    <w:rsid w:val="02071DD7"/>
    <w:rsid w:val="020B54EC"/>
    <w:rsid w:val="020D7921"/>
    <w:rsid w:val="021C1A07"/>
    <w:rsid w:val="02220BEA"/>
    <w:rsid w:val="024937CF"/>
    <w:rsid w:val="024E3342"/>
    <w:rsid w:val="025579BB"/>
    <w:rsid w:val="026826BF"/>
    <w:rsid w:val="02695861"/>
    <w:rsid w:val="028D3494"/>
    <w:rsid w:val="02AB358F"/>
    <w:rsid w:val="02CA6606"/>
    <w:rsid w:val="02DA27C0"/>
    <w:rsid w:val="02E42606"/>
    <w:rsid w:val="03345CAA"/>
    <w:rsid w:val="03355AA6"/>
    <w:rsid w:val="034B73A8"/>
    <w:rsid w:val="03772173"/>
    <w:rsid w:val="03920A67"/>
    <w:rsid w:val="039365CC"/>
    <w:rsid w:val="03B7314F"/>
    <w:rsid w:val="03CA1FAF"/>
    <w:rsid w:val="03E67AB7"/>
    <w:rsid w:val="03F12886"/>
    <w:rsid w:val="04040561"/>
    <w:rsid w:val="04376BAE"/>
    <w:rsid w:val="043C334F"/>
    <w:rsid w:val="047618BE"/>
    <w:rsid w:val="04845678"/>
    <w:rsid w:val="048C5879"/>
    <w:rsid w:val="04950512"/>
    <w:rsid w:val="049A02B8"/>
    <w:rsid w:val="049C4F1D"/>
    <w:rsid w:val="049D4787"/>
    <w:rsid w:val="04A845B3"/>
    <w:rsid w:val="04CB2483"/>
    <w:rsid w:val="04F90162"/>
    <w:rsid w:val="050115BD"/>
    <w:rsid w:val="05055969"/>
    <w:rsid w:val="050A0C65"/>
    <w:rsid w:val="05344197"/>
    <w:rsid w:val="05585FBD"/>
    <w:rsid w:val="055943D7"/>
    <w:rsid w:val="05620696"/>
    <w:rsid w:val="05673CE5"/>
    <w:rsid w:val="05676E89"/>
    <w:rsid w:val="05705DB7"/>
    <w:rsid w:val="057D6FF0"/>
    <w:rsid w:val="05861518"/>
    <w:rsid w:val="0589407B"/>
    <w:rsid w:val="05934FE6"/>
    <w:rsid w:val="059B6E4A"/>
    <w:rsid w:val="05BF7FAC"/>
    <w:rsid w:val="06434507"/>
    <w:rsid w:val="067803E8"/>
    <w:rsid w:val="067D2BF3"/>
    <w:rsid w:val="06915006"/>
    <w:rsid w:val="06924F0D"/>
    <w:rsid w:val="069260C0"/>
    <w:rsid w:val="06B97E86"/>
    <w:rsid w:val="06BF7DC5"/>
    <w:rsid w:val="06E822A2"/>
    <w:rsid w:val="06EE06AA"/>
    <w:rsid w:val="06F32E73"/>
    <w:rsid w:val="07217F77"/>
    <w:rsid w:val="07294629"/>
    <w:rsid w:val="075654BE"/>
    <w:rsid w:val="07805172"/>
    <w:rsid w:val="078E66B6"/>
    <w:rsid w:val="07BB3E6F"/>
    <w:rsid w:val="07BE3841"/>
    <w:rsid w:val="07CA2B27"/>
    <w:rsid w:val="07CE7162"/>
    <w:rsid w:val="07FE6829"/>
    <w:rsid w:val="08451B17"/>
    <w:rsid w:val="0856053C"/>
    <w:rsid w:val="08597215"/>
    <w:rsid w:val="0873206B"/>
    <w:rsid w:val="087C25AC"/>
    <w:rsid w:val="08855808"/>
    <w:rsid w:val="088D784A"/>
    <w:rsid w:val="088E0328"/>
    <w:rsid w:val="089718A3"/>
    <w:rsid w:val="08AD7D40"/>
    <w:rsid w:val="08E64868"/>
    <w:rsid w:val="08EA46A2"/>
    <w:rsid w:val="091B183C"/>
    <w:rsid w:val="093D1EC5"/>
    <w:rsid w:val="09603C0E"/>
    <w:rsid w:val="09711D1D"/>
    <w:rsid w:val="097C7D74"/>
    <w:rsid w:val="09CB032D"/>
    <w:rsid w:val="09D21BBD"/>
    <w:rsid w:val="09D83DD8"/>
    <w:rsid w:val="09F77C68"/>
    <w:rsid w:val="0A263C9E"/>
    <w:rsid w:val="0A3906D2"/>
    <w:rsid w:val="0A452638"/>
    <w:rsid w:val="0A596F5B"/>
    <w:rsid w:val="0A715187"/>
    <w:rsid w:val="0A8565D3"/>
    <w:rsid w:val="0A8C68CA"/>
    <w:rsid w:val="0A962768"/>
    <w:rsid w:val="0A98139A"/>
    <w:rsid w:val="0A9F4BAA"/>
    <w:rsid w:val="0AC515BB"/>
    <w:rsid w:val="0ACC6D7C"/>
    <w:rsid w:val="0AE70FB9"/>
    <w:rsid w:val="0AEB133D"/>
    <w:rsid w:val="0B0016B7"/>
    <w:rsid w:val="0B114DCE"/>
    <w:rsid w:val="0B1D012D"/>
    <w:rsid w:val="0B26152B"/>
    <w:rsid w:val="0B2D6095"/>
    <w:rsid w:val="0B331380"/>
    <w:rsid w:val="0B435FC5"/>
    <w:rsid w:val="0B6C7A28"/>
    <w:rsid w:val="0B9A50A9"/>
    <w:rsid w:val="0BA352FE"/>
    <w:rsid w:val="0BAB4F7F"/>
    <w:rsid w:val="0BAC3DBF"/>
    <w:rsid w:val="0BBE27F7"/>
    <w:rsid w:val="0BC61F9E"/>
    <w:rsid w:val="0BC95965"/>
    <w:rsid w:val="0BD315B0"/>
    <w:rsid w:val="0BDE2776"/>
    <w:rsid w:val="0BF70001"/>
    <w:rsid w:val="0C12796D"/>
    <w:rsid w:val="0C1E2A2D"/>
    <w:rsid w:val="0C2030B4"/>
    <w:rsid w:val="0C5264E2"/>
    <w:rsid w:val="0C577FD0"/>
    <w:rsid w:val="0C5A0DCC"/>
    <w:rsid w:val="0C60563C"/>
    <w:rsid w:val="0C8753CC"/>
    <w:rsid w:val="0C89471E"/>
    <w:rsid w:val="0C9040A9"/>
    <w:rsid w:val="0C937D2A"/>
    <w:rsid w:val="0C9B5943"/>
    <w:rsid w:val="0C9D15CB"/>
    <w:rsid w:val="0CA4237D"/>
    <w:rsid w:val="0CB952B6"/>
    <w:rsid w:val="0CC632E2"/>
    <w:rsid w:val="0CD35258"/>
    <w:rsid w:val="0CED040D"/>
    <w:rsid w:val="0CF44C71"/>
    <w:rsid w:val="0CF57B2C"/>
    <w:rsid w:val="0CF71EEF"/>
    <w:rsid w:val="0D2A7509"/>
    <w:rsid w:val="0D35077C"/>
    <w:rsid w:val="0D3D3F06"/>
    <w:rsid w:val="0D4D28BF"/>
    <w:rsid w:val="0D5279EB"/>
    <w:rsid w:val="0D572765"/>
    <w:rsid w:val="0D8A2613"/>
    <w:rsid w:val="0D9F7320"/>
    <w:rsid w:val="0DA01794"/>
    <w:rsid w:val="0DA03BE0"/>
    <w:rsid w:val="0DB66863"/>
    <w:rsid w:val="0DBD709A"/>
    <w:rsid w:val="0DBE0844"/>
    <w:rsid w:val="0DD07E8E"/>
    <w:rsid w:val="0DED3F7D"/>
    <w:rsid w:val="0DF04F6A"/>
    <w:rsid w:val="0E367C5D"/>
    <w:rsid w:val="0E6F3328"/>
    <w:rsid w:val="0E747874"/>
    <w:rsid w:val="0E83792A"/>
    <w:rsid w:val="0E8E47DB"/>
    <w:rsid w:val="0E991F00"/>
    <w:rsid w:val="0E993724"/>
    <w:rsid w:val="0EA004DC"/>
    <w:rsid w:val="0EA0446C"/>
    <w:rsid w:val="0EAE274B"/>
    <w:rsid w:val="0EC54049"/>
    <w:rsid w:val="0EF10390"/>
    <w:rsid w:val="0EFC576A"/>
    <w:rsid w:val="0F081B91"/>
    <w:rsid w:val="0F2403D3"/>
    <w:rsid w:val="0F411E8A"/>
    <w:rsid w:val="0F434C0A"/>
    <w:rsid w:val="0F574D73"/>
    <w:rsid w:val="0F67193C"/>
    <w:rsid w:val="0F7C3CCE"/>
    <w:rsid w:val="0F980F1E"/>
    <w:rsid w:val="0F9977AB"/>
    <w:rsid w:val="0F9D2461"/>
    <w:rsid w:val="0FBB5BB7"/>
    <w:rsid w:val="0FC046F5"/>
    <w:rsid w:val="0FD6393C"/>
    <w:rsid w:val="0FF20B75"/>
    <w:rsid w:val="100D394F"/>
    <w:rsid w:val="1023528A"/>
    <w:rsid w:val="1039087B"/>
    <w:rsid w:val="103F6777"/>
    <w:rsid w:val="10627716"/>
    <w:rsid w:val="107214AD"/>
    <w:rsid w:val="108937AC"/>
    <w:rsid w:val="10922263"/>
    <w:rsid w:val="10935FD6"/>
    <w:rsid w:val="10A357D8"/>
    <w:rsid w:val="10AB12C6"/>
    <w:rsid w:val="10B333EC"/>
    <w:rsid w:val="10EB1450"/>
    <w:rsid w:val="10EC6128"/>
    <w:rsid w:val="111F09A5"/>
    <w:rsid w:val="11316957"/>
    <w:rsid w:val="11361987"/>
    <w:rsid w:val="11795B6B"/>
    <w:rsid w:val="119170D6"/>
    <w:rsid w:val="11930964"/>
    <w:rsid w:val="11E95829"/>
    <w:rsid w:val="11F51902"/>
    <w:rsid w:val="1207588B"/>
    <w:rsid w:val="12097BB6"/>
    <w:rsid w:val="1220033E"/>
    <w:rsid w:val="122074D1"/>
    <w:rsid w:val="125F7176"/>
    <w:rsid w:val="126D60C9"/>
    <w:rsid w:val="126E55CD"/>
    <w:rsid w:val="127D3560"/>
    <w:rsid w:val="12A9710A"/>
    <w:rsid w:val="12C909E1"/>
    <w:rsid w:val="12D63924"/>
    <w:rsid w:val="12DF2B84"/>
    <w:rsid w:val="12EC7C9C"/>
    <w:rsid w:val="1322106F"/>
    <w:rsid w:val="1328154C"/>
    <w:rsid w:val="132B6B91"/>
    <w:rsid w:val="133106B8"/>
    <w:rsid w:val="13480D5A"/>
    <w:rsid w:val="13516249"/>
    <w:rsid w:val="135A3308"/>
    <w:rsid w:val="1367088A"/>
    <w:rsid w:val="13857CA0"/>
    <w:rsid w:val="138D3FA2"/>
    <w:rsid w:val="13A54AE5"/>
    <w:rsid w:val="13D9661F"/>
    <w:rsid w:val="142E02A8"/>
    <w:rsid w:val="143A1B3C"/>
    <w:rsid w:val="145271E3"/>
    <w:rsid w:val="14905962"/>
    <w:rsid w:val="14B21496"/>
    <w:rsid w:val="14BB338F"/>
    <w:rsid w:val="14C26FEA"/>
    <w:rsid w:val="14C41AA0"/>
    <w:rsid w:val="14F31730"/>
    <w:rsid w:val="15252E50"/>
    <w:rsid w:val="15293EDB"/>
    <w:rsid w:val="154D1AB8"/>
    <w:rsid w:val="1550461D"/>
    <w:rsid w:val="157D344D"/>
    <w:rsid w:val="158A3C94"/>
    <w:rsid w:val="159611B7"/>
    <w:rsid w:val="1599118A"/>
    <w:rsid w:val="15A9482E"/>
    <w:rsid w:val="15BF51BB"/>
    <w:rsid w:val="15D670EC"/>
    <w:rsid w:val="15EA4F64"/>
    <w:rsid w:val="16032FD4"/>
    <w:rsid w:val="16204A74"/>
    <w:rsid w:val="166C0D20"/>
    <w:rsid w:val="167C659A"/>
    <w:rsid w:val="168319D3"/>
    <w:rsid w:val="168C1618"/>
    <w:rsid w:val="16AD15C0"/>
    <w:rsid w:val="16B849F9"/>
    <w:rsid w:val="170A508C"/>
    <w:rsid w:val="1721402A"/>
    <w:rsid w:val="174156B7"/>
    <w:rsid w:val="174740D4"/>
    <w:rsid w:val="176650ED"/>
    <w:rsid w:val="178E2610"/>
    <w:rsid w:val="17AD4FCA"/>
    <w:rsid w:val="17C96524"/>
    <w:rsid w:val="17D2454C"/>
    <w:rsid w:val="180A31F3"/>
    <w:rsid w:val="180C1ADD"/>
    <w:rsid w:val="181126ED"/>
    <w:rsid w:val="18113AAC"/>
    <w:rsid w:val="18303CBB"/>
    <w:rsid w:val="184E0ECF"/>
    <w:rsid w:val="185F0FC1"/>
    <w:rsid w:val="18634390"/>
    <w:rsid w:val="18733E84"/>
    <w:rsid w:val="1892740D"/>
    <w:rsid w:val="189E197C"/>
    <w:rsid w:val="18B84BA5"/>
    <w:rsid w:val="18EC2BE9"/>
    <w:rsid w:val="190D71AF"/>
    <w:rsid w:val="19170735"/>
    <w:rsid w:val="19180027"/>
    <w:rsid w:val="19187035"/>
    <w:rsid w:val="19193027"/>
    <w:rsid w:val="19205183"/>
    <w:rsid w:val="192518F2"/>
    <w:rsid w:val="19377C8F"/>
    <w:rsid w:val="194277CA"/>
    <w:rsid w:val="19667040"/>
    <w:rsid w:val="198B16F3"/>
    <w:rsid w:val="19A61B90"/>
    <w:rsid w:val="19D618FD"/>
    <w:rsid w:val="19E03A9F"/>
    <w:rsid w:val="19EC54DE"/>
    <w:rsid w:val="19FB70C4"/>
    <w:rsid w:val="1A0C7D49"/>
    <w:rsid w:val="1A35698F"/>
    <w:rsid w:val="1A467042"/>
    <w:rsid w:val="1A504FBA"/>
    <w:rsid w:val="1A6E7911"/>
    <w:rsid w:val="1A734275"/>
    <w:rsid w:val="1A772A39"/>
    <w:rsid w:val="1A7D4EFE"/>
    <w:rsid w:val="1A8C6779"/>
    <w:rsid w:val="1A9A14C6"/>
    <w:rsid w:val="1AAF5366"/>
    <w:rsid w:val="1AB13B76"/>
    <w:rsid w:val="1ADE76EC"/>
    <w:rsid w:val="1AF106DE"/>
    <w:rsid w:val="1B0D536D"/>
    <w:rsid w:val="1B0F40F3"/>
    <w:rsid w:val="1B796AA4"/>
    <w:rsid w:val="1B8243A1"/>
    <w:rsid w:val="1B8C43E4"/>
    <w:rsid w:val="1BAB64B6"/>
    <w:rsid w:val="1BB4652B"/>
    <w:rsid w:val="1BE614F8"/>
    <w:rsid w:val="1C045905"/>
    <w:rsid w:val="1C142138"/>
    <w:rsid w:val="1C2465A3"/>
    <w:rsid w:val="1C442E6B"/>
    <w:rsid w:val="1C623A13"/>
    <w:rsid w:val="1C823FD5"/>
    <w:rsid w:val="1C871201"/>
    <w:rsid w:val="1C9B4EAA"/>
    <w:rsid w:val="1CA93793"/>
    <w:rsid w:val="1CBE732C"/>
    <w:rsid w:val="1CC253C7"/>
    <w:rsid w:val="1CC30840"/>
    <w:rsid w:val="1CCC154E"/>
    <w:rsid w:val="1CD22D42"/>
    <w:rsid w:val="1CD243BB"/>
    <w:rsid w:val="1CFB78FF"/>
    <w:rsid w:val="1D0D0336"/>
    <w:rsid w:val="1D167441"/>
    <w:rsid w:val="1D1A544D"/>
    <w:rsid w:val="1D2147FC"/>
    <w:rsid w:val="1D2B2547"/>
    <w:rsid w:val="1D35224F"/>
    <w:rsid w:val="1D550B09"/>
    <w:rsid w:val="1D6C1818"/>
    <w:rsid w:val="1D6D402B"/>
    <w:rsid w:val="1D8E540C"/>
    <w:rsid w:val="1D924FD8"/>
    <w:rsid w:val="1DB46B7E"/>
    <w:rsid w:val="1DBC7651"/>
    <w:rsid w:val="1DBE787D"/>
    <w:rsid w:val="1DCE4983"/>
    <w:rsid w:val="1DD44778"/>
    <w:rsid w:val="1DE7131E"/>
    <w:rsid w:val="1DE96751"/>
    <w:rsid w:val="1E0349E4"/>
    <w:rsid w:val="1E0761BD"/>
    <w:rsid w:val="1E14143C"/>
    <w:rsid w:val="1E242829"/>
    <w:rsid w:val="1E2F2B43"/>
    <w:rsid w:val="1E3C6829"/>
    <w:rsid w:val="1E427CBA"/>
    <w:rsid w:val="1E4B08AA"/>
    <w:rsid w:val="1E6A53D2"/>
    <w:rsid w:val="1E7D5094"/>
    <w:rsid w:val="1E7E7E0A"/>
    <w:rsid w:val="1E8B1E2C"/>
    <w:rsid w:val="1EA25BAA"/>
    <w:rsid w:val="1EA916A2"/>
    <w:rsid w:val="1EE53034"/>
    <w:rsid w:val="1EF33837"/>
    <w:rsid w:val="1EF456B4"/>
    <w:rsid w:val="1F026787"/>
    <w:rsid w:val="1F16618C"/>
    <w:rsid w:val="1F1827A6"/>
    <w:rsid w:val="1F2A4194"/>
    <w:rsid w:val="1F326B68"/>
    <w:rsid w:val="1F367E6B"/>
    <w:rsid w:val="1F6043F4"/>
    <w:rsid w:val="1F690195"/>
    <w:rsid w:val="1F74351E"/>
    <w:rsid w:val="1F784C8E"/>
    <w:rsid w:val="1F7E51EF"/>
    <w:rsid w:val="1F9D516C"/>
    <w:rsid w:val="1F9E1131"/>
    <w:rsid w:val="1F9F066F"/>
    <w:rsid w:val="1FA626FF"/>
    <w:rsid w:val="1FB913FE"/>
    <w:rsid w:val="1FF36A10"/>
    <w:rsid w:val="200E578E"/>
    <w:rsid w:val="201E1F5B"/>
    <w:rsid w:val="20245AF0"/>
    <w:rsid w:val="202C459A"/>
    <w:rsid w:val="203C5F6F"/>
    <w:rsid w:val="203E55D3"/>
    <w:rsid w:val="204D65EF"/>
    <w:rsid w:val="20600289"/>
    <w:rsid w:val="20614A9F"/>
    <w:rsid w:val="206B7F2F"/>
    <w:rsid w:val="208805ED"/>
    <w:rsid w:val="20956124"/>
    <w:rsid w:val="20A63AF2"/>
    <w:rsid w:val="20A95832"/>
    <w:rsid w:val="20D25569"/>
    <w:rsid w:val="20E40D06"/>
    <w:rsid w:val="20E9477C"/>
    <w:rsid w:val="20EA5D12"/>
    <w:rsid w:val="20FC568F"/>
    <w:rsid w:val="2118245A"/>
    <w:rsid w:val="211F1ED0"/>
    <w:rsid w:val="21221225"/>
    <w:rsid w:val="21312A07"/>
    <w:rsid w:val="21344874"/>
    <w:rsid w:val="216046C7"/>
    <w:rsid w:val="216D6944"/>
    <w:rsid w:val="216E38CE"/>
    <w:rsid w:val="2173382E"/>
    <w:rsid w:val="21756B59"/>
    <w:rsid w:val="21B346A3"/>
    <w:rsid w:val="22000BCA"/>
    <w:rsid w:val="22222C04"/>
    <w:rsid w:val="22820410"/>
    <w:rsid w:val="22A62D61"/>
    <w:rsid w:val="22B41E7B"/>
    <w:rsid w:val="234677D1"/>
    <w:rsid w:val="234D3926"/>
    <w:rsid w:val="23660FB8"/>
    <w:rsid w:val="2372478B"/>
    <w:rsid w:val="23A53AEE"/>
    <w:rsid w:val="23AF3398"/>
    <w:rsid w:val="23B63E77"/>
    <w:rsid w:val="23BA71AA"/>
    <w:rsid w:val="23CB4EC6"/>
    <w:rsid w:val="23D07150"/>
    <w:rsid w:val="23DF3883"/>
    <w:rsid w:val="23EF679B"/>
    <w:rsid w:val="23FB7089"/>
    <w:rsid w:val="2415665F"/>
    <w:rsid w:val="242258D5"/>
    <w:rsid w:val="24596D0B"/>
    <w:rsid w:val="24623665"/>
    <w:rsid w:val="24651B54"/>
    <w:rsid w:val="24832476"/>
    <w:rsid w:val="248E3007"/>
    <w:rsid w:val="24E531D3"/>
    <w:rsid w:val="24FB55B8"/>
    <w:rsid w:val="250C07EC"/>
    <w:rsid w:val="251A25EA"/>
    <w:rsid w:val="251E7D0F"/>
    <w:rsid w:val="255665B8"/>
    <w:rsid w:val="256604EB"/>
    <w:rsid w:val="25677D1E"/>
    <w:rsid w:val="25757480"/>
    <w:rsid w:val="259D531E"/>
    <w:rsid w:val="25AF51D6"/>
    <w:rsid w:val="25B150E7"/>
    <w:rsid w:val="25E82347"/>
    <w:rsid w:val="25ED50B4"/>
    <w:rsid w:val="25F022C7"/>
    <w:rsid w:val="25F924A7"/>
    <w:rsid w:val="260625F3"/>
    <w:rsid w:val="260929B3"/>
    <w:rsid w:val="260E3934"/>
    <w:rsid w:val="26190E48"/>
    <w:rsid w:val="262A5E80"/>
    <w:rsid w:val="265C1192"/>
    <w:rsid w:val="26752BDE"/>
    <w:rsid w:val="2678162D"/>
    <w:rsid w:val="26D15241"/>
    <w:rsid w:val="26E4675D"/>
    <w:rsid w:val="26E563DD"/>
    <w:rsid w:val="26F70F14"/>
    <w:rsid w:val="272E520B"/>
    <w:rsid w:val="273E5B72"/>
    <w:rsid w:val="27741B65"/>
    <w:rsid w:val="27AD6D69"/>
    <w:rsid w:val="27FD7DCE"/>
    <w:rsid w:val="282817BD"/>
    <w:rsid w:val="284A5CA4"/>
    <w:rsid w:val="28663ACE"/>
    <w:rsid w:val="288E4399"/>
    <w:rsid w:val="28CD1B01"/>
    <w:rsid w:val="28FD468F"/>
    <w:rsid w:val="290A0F1C"/>
    <w:rsid w:val="292860AC"/>
    <w:rsid w:val="29384A78"/>
    <w:rsid w:val="29563A48"/>
    <w:rsid w:val="297F0D2A"/>
    <w:rsid w:val="298068D7"/>
    <w:rsid w:val="298D37C6"/>
    <w:rsid w:val="29CA547A"/>
    <w:rsid w:val="29D02628"/>
    <w:rsid w:val="29F67720"/>
    <w:rsid w:val="2A052280"/>
    <w:rsid w:val="2A1D2FC2"/>
    <w:rsid w:val="2A1E3465"/>
    <w:rsid w:val="2A41655D"/>
    <w:rsid w:val="2A522687"/>
    <w:rsid w:val="2A560303"/>
    <w:rsid w:val="2A8675BA"/>
    <w:rsid w:val="2A9845F0"/>
    <w:rsid w:val="2A9951C0"/>
    <w:rsid w:val="2A9F164A"/>
    <w:rsid w:val="2AA21594"/>
    <w:rsid w:val="2ABB66F1"/>
    <w:rsid w:val="2AC83C3E"/>
    <w:rsid w:val="2ACA78D1"/>
    <w:rsid w:val="2B1529CB"/>
    <w:rsid w:val="2B2F7FE6"/>
    <w:rsid w:val="2B4754BA"/>
    <w:rsid w:val="2B5C67DA"/>
    <w:rsid w:val="2B807273"/>
    <w:rsid w:val="2B9351F9"/>
    <w:rsid w:val="2BC637E0"/>
    <w:rsid w:val="2BCC7832"/>
    <w:rsid w:val="2BD876B2"/>
    <w:rsid w:val="2C0E4955"/>
    <w:rsid w:val="2C1A3467"/>
    <w:rsid w:val="2C581F9E"/>
    <w:rsid w:val="2C5F650F"/>
    <w:rsid w:val="2C6E17C2"/>
    <w:rsid w:val="2C7E2C26"/>
    <w:rsid w:val="2CAC207D"/>
    <w:rsid w:val="2CB64630"/>
    <w:rsid w:val="2CC807E2"/>
    <w:rsid w:val="2D260121"/>
    <w:rsid w:val="2D5B1E69"/>
    <w:rsid w:val="2D5B72F6"/>
    <w:rsid w:val="2D647113"/>
    <w:rsid w:val="2D8779E6"/>
    <w:rsid w:val="2D994D20"/>
    <w:rsid w:val="2DB77A10"/>
    <w:rsid w:val="2DD10823"/>
    <w:rsid w:val="2DFA397D"/>
    <w:rsid w:val="2E094110"/>
    <w:rsid w:val="2E0A0E72"/>
    <w:rsid w:val="2E1113A3"/>
    <w:rsid w:val="2E1E430F"/>
    <w:rsid w:val="2E3D2FF4"/>
    <w:rsid w:val="2E425361"/>
    <w:rsid w:val="2E562B0D"/>
    <w:rsid w:val="2E671691"/>
    <w:rsid w:val="2E704C40"/>
    <w:rsid w:val="2E8F2AA0"/>
    <w:rsid w:val="2E917667"/>
    <w:rsid w:val="2E9B73D4"/>
    <w:rsid w:val="2F3F4014"/>
    <w:rsid w:val="2F4C1343"/>
    <w:rsid w:val="2F4C6477"/>
    <w:rsid w:val="2F540736"/>
    <w:rsid w:val="2F561738"/>
    <w:rsid w:val="2F7A6629"/>
    <w:rsid w:val="2FF63A03"/>
    <w:rsid w:val="30383A70"/>
    <w:rsid w:val="30423ED2"/>
    <w:rsid w:val="306764EC"/>
    <w:rsid w:val="306B5F67"/>
    <w:rsid w:val="30C72D46"/>
    <w:rsid w:val="30D32CE3"/>
    <w:rsid w:val="30EB314D"/>
    <w:rsid w:val="30F3120A"/>
    <w:rsid w:val="30F84567"/>
    <w:rsid w:val="31384FC9"/>
    <w:rsid w:val="313A3321"/>
    <w:rsid w:val="31494069"/>
    <w:rsid w:val="315728F1"/>
    <w:rsid w:val="3157337F"/>
    <w:rsid w:val="315D0B0B"/>
    <w:rsid w:val="31937C0C"/>
    <w:rsid w:val="319F1D1E"/>
    <w:rsid w:val="31AC0A80"/>
    <w:rsid w:val="31D0549A"/>
    <w:rsid w:val="31D65654"/>
    <w:rsid w:val="32441BAB"/>
    <w:rsid w:val="324D4BA7"/>
    <w:rsid w:val="32713DBA"/>
    <w:rsid w:val="328305A1"/>
    <w:rsid w:val="328356DB"/>
    <w:rsid w:val="32BE7CE4"/>
    <w:rsid w:val="32D27253"/>
    <w:rsid w:val="32D81D7B"/>
    <w:rsid w:val="33025173"/>
    <w:rsid w:val="331D18DA"/>
    <w:rsid w:val="33234BF4"/>
    <w:rsid w:val="33245299"/>
    <w:rsid w:val="333A00F7"/>
    <w:rsid w:val="337B237F"/>
    <w:rsid w:val="339B23CC"/>
    <w:rsid w:val="33B403D3"/>
    <w:rsid w:val="33B421B0"/>
    <w:rsid w:val="33E77D68"/>
    <w:rsid w:val="340851DF"/>
    <w:rsid w:val="341B518C"/>
    <w:rsid w:val="34240B3E"/>
    <w:rsid w:val="34423706"/>
    <w:rsid w:val="34651A7E"/>
    <w:rsid w:val="34725B9A"/>
    <w:rsid w:val="3475403F"/>
    <w:rsid w:val="34A73A14"/>
    <w:rsid w:val="34AD46FA"/>
    <w:rsid w:val="34D26068"/>
    <w:rsid w:val="34D34064"/>
    <w:rsid w:val="34D61D56"/>
    <w:rsid w:val="34DD15C7"/>
    <w:rsid w:val="356B0CF0"/>
    <w:rsid w:val="357A13BE"/>
    <w:rsid w:val="358131B3"/>
    <w:rsid w:val="35923A74"/>
    <w:rsid w:val="359C6581"/>
    <w:rsid w:val="35B44A00"/>
    <w:rsid w:val="35B623D1"/>
    <w:rsid w:val="35C43EC2"/>
    <w:rsid w:val="35D40C40"/>
    <w:rsid w:val="35E465C6"/>
    <w:rsid w:val="360762D6"/>
    <w:rsid w:val="36284378"/>
    <w:rsid w:val="363A6674"/>
    <w:rsid w:val="363B0902"/>
    <w:rsid w:val="36586B29"/>
    <w:rsid w:val="365876D8"/>
    <w:rsid w:val="365E28A7"/>
    <w:rsid w:val="369E1627"/>
    <w:rsid w:val="36A009B8"/>
    <w:rsid w:val="36B91A9C"/>
    <w:rsid w:val="36CD5E78"/>
    <w:rsid w:val="36D73093"/>
    <w:rsid w:val="36E05914"/>
    <w:rsid w:val="36F6333B"/>
    <w:rsid w:val="374B6A31"/>
    <w:rsid w:val="378C0950"/>
    <w:rsid w:val="37961418"/>
    <w:rsid w:val="37BA4071"/>
    <w:rsid w:val="37CF521C"/>
    <w:rsid w:val="37DE5837"/>
    <w:rsid w:val="37E1553E"/>
    <w:rsid w:val="37E361C3"/>
    <w:rsid w:val="37E820AD"/>
    <w:rsid w:val="37EF3EAE"/>
    <w:rsid w:val="380534F8"/>
    <w:rsid w:val="38612B0B"/>
    <w:rsid w:val="38635A90"/>
    <w:rsid w:val="38917E42"/>
    <w:rsid w:val="38C67D11"/>
    <w:rsid w:val="38D428CC"/>
    <w:rsid w:val="38E321C8"/>
    <w:rsid w:val="38F03CD4"/>
    <w:rsid w:val="390C3D2B"/>
    <w:rsid w:val="391C5366"/>
    <w:rsid w:val="39397253"/>
    <w:rsid w:val="394A3A4C"/>
    <w:rsid w:val="39536A18"/>
    <w:rsid w:val="39875606"/>
    <w:rsid w:val="399A358E"/>
    <w:rsid w:val="39A26F4B"/>
    <w:rsid w:val="39E03482"/>
    <w:rsid w:val="39EA3FFB"/>
    <w:rsid w:val="39FA1197"/>
    <w:rsid w:val="3A132085"/>
    <w:rsid w:val="3A1C2863"/>
    <w:rsid w:val="3A215ADE"/>
    <w:rsid w:val="3A314FEB"/>
    <w:rsid w:val="3A4A16BA"/>
    <w:rsid w:val="3A572A48"/>
    <w:rsid w:val="3A582515"/>
    <w:rsid w:val="3A595F4B"/>
    <w:rsid w:val="3A6E37BE"/>
    <w:rsid w:val="3A985A30"/>
    <w:rsid w:val="3AAD1BA6"/>
    <w:rsid w:val="3ADF4044"/>
    <w:rsid w:val="3AEF3268"/>
    <w:rsid w:val="3B1B105C"/>
    <w:rsid w:val="3B437B88"/>
    <w:rsid w:val="3B564B69"/>
    <w:rsid w:val="3B6A7F86"/>
    <w:rsid w:val="3B7D6A15"/>
    <w:rsid w:val="3B974891"/>
    <w:rsid w:val="3B9E4D42"/>
    <w:rsid w:val="3BA313E5"/>
    <w:rsid w:val="3BBE7A10"/>
    <w:rsid w:val="3BC10768"/>
    <w:rsid w:val="3BC32BE1"/>
    <w:rsid w:val="3BD35B0C"/>
    <w:rsid w:val="3BD52AC5"/>
    <w:rsid w:val="3C103950"/>
    <w:rsid w:val="3C3F2671"/>
    <w:rsid w:val="3C4429DF"/>
    <w:rsid w:val="3C4847F2"/>
    <w:rsid w:val="3C4A08C1"/>
    <w:rsid w:val="3C4D3DFC"/>
    <w:rsid w:val="3C5059C4"/>
    <w:rsid w:val="3C5D7CBE"/>
    <w:rsid w:val="3C604D57"/>
    <w:rsid w:val="3C683E70"/>
    <w:rsid w:val="3C8C071B"/>
    <w:rsid w:val="3C972F77"/>
    <w:rsid w:val="3CA57A27"/>
    <w:rsid w:val="3CB1060A"/>
    <w:rsid w:val="3CBB6992"/>
    <w:rsid w:val="3CD02135"/>
    <w:rsid w:val="3CD57C11"/>
    <w:rsid w:val="3CD740E1"/>
    <w:rsid w:val="3CD80572"/>
    <w:rsid w:val="3D0715A3"/>
    <w:rsid w:val="3D440B11"/>
    <w:rsid w:val="3D5D7D32"/>
    <w:rsid w:val="3D7D39C5"/>
    <w:rsid w:val="3D872947"/>
    <w:rsid w:val="3DA22FF5"/>
    <w:rsid w:val="3DB3244A"/>
    <w:rsid w:val="3DCB322D"/>
    <w:rsid w:val="3DDE5D20"/>
    <w:rsid w:val="3DE657D7"/>
    <w:rsid w:val="3DFB283E"/>
    <w:rsid w:val="3E0E58E8"/>
    <w:rsid w:val="3E1533E8"/>
    <w:rsid w:val="3E2A6AC2"/>
    <w:rsid w:val="3E495293"/>
    <w:rsid w:val="3E511173"/>
    <w:rsid w:val="3E6334E7"/>
    <w:rsid w:val="3E650803"/>
    <w:rsid w:val="3E8A4D05"/>
    <w:rsid w:val="3EA00DCD"/>
    <w:rsid w:val="3EA70656"/>
    <w:rsid w:val="3F3540B6"/>
    <w:rsid w:val="3F3A40D3"/>
    <w:rsid w:val="3F4168C2"/>
    <w:rsid w:val="3F5A1C88"/>
    <w:rsid w:val="3F7F3EFD"/>
    <w:rsid w:val="3F8810CB"/>
    <w:rsid w:val="3FC10A9F"/>
    <w:rsid w:val="3FD4795A"/>
    <w:rsid w:val="3FDB7E77"/>
    <w:rsid w:val="3FE31AF3"/>
    <w:rsid w:val="3FF61D5C"/>
    <w:rsid w:val="3FFB42F3"/>
    <w:rsid w:val="40174E00"/>
    <w:rsid w:val="402B730B"/>
    <w:rsid w:val="404F780F"/>
    <w:rsid w:val="40646FF5"/>
    <w:rsid w:val="406C5AA6"/>
    <w:rsid w:val="4087203F"/>
    <w:rsid w:val="409F29B6"/>
    <w:rsid w:val="40B570B1"/>
    <w:rsid w:val="40BE6018"/>
    <w:rsid w:val="40BF3F42"/>
    <w:rsid w:val="40C13D45"/>
    <w:rsid w:val="40D519DE"/>
    <w:rsid w:val="40FA572A"/>
    <w:rsid w:val="414E058B"/>
    <w:rsid w:val="41523BBA"/>
    <w:rsid w:val="41557947"/>
    <w:rsid w:val="41571735"/>
    <w:rsid w:val="41734EEF"/>
    <w:rsid w:val="41834389"/>
    <w:rsid w:val="41980AAB"/>
    <w:rsid w:val="41C45F1C"/>
    <w:rsid w:val="41EC190F"/>
    <w:rsid w:val="41EF5A1D"/>
    <w:rsid w:val="41F20DCA"/>
    <w:rsid w:val="42014C57"/>
    <w:rsid w:val="420958E7"/>
    <w:rsid w:val="42426100"/>
    <w:rsid w:val="4250470D"/>
    <w:rsid w:val="425F1C78"/>
    <w:rsid w:val="42624A0B"/>
    <w:rsid w:val="42737515"/>
    <w:rsid w:val="42741EE8"/>
    <w:rsid w:val="42780119"/>
    <w:rsid w:val="42836161"/>
    <w:rsid w:val="429122BE"/>
    <w:rsid w:val="42914953"/>
    <w:rsid w:val="4296514B"/>
    <w:rsid w:val="42A359F3"/>
    <w:rsid w:val="42C910A8"/>
    <w:rsid w:val="42D02437"/>
    <w:rsid w:val="42F51484"/>
    <w:rsid w:val="430A6DEB"/>
    <w:rsid w:val="43201866"/>
    <w:rsid w:val="432A5FEB"/>
    <w:rsid w:val="436C4A94"/>
    <w:rsid w:val="437805A5"/>
    <w:rsid w:val="439300DC"/>
    <w:rsid w:val="43AF738A"/>
    <w:rsid w:val="43BD19B2"/>
    <w:rsid w:val="43FE4A9D"/>
    <w:rsid w:val="4411013E"/>
    <w:rsid w:val="44121C51"/>
    <w:rsid w:val="44522184"/>
    <w:rsid w:val="445F0414"/>
    <w:rsid w:val="446A74A4"/>
    <w:rsid w:val="448740F3"/>
    <w:rsid w:val="449D0A3E"/>
    <w:rsid w:val="44A47E28"/>
    <w:rsid w:val="44D60F74"/>
    <w:rsid w:val="451663FC"/>
    <w:rsid w:val="45184A87"/>
    <w:rsid w:val="452F4824"/>
    <w:rsid w:val="456033DF"/>
    <w:rsid w:val="458F6F6B"/>
    <w:rsid w:val="459221A5"/>
    <w:rsid w:val="45AE315F"/>
    <w:rsid w:val="45E259D1"/>
    <w:rsid w:val="460054E7"/>
    <w:rsid w:val="460A7401"/>
    <w:rsid w:val="46227F11"/>
    <w:rsid w:val="462D6F86"/>
    <w:rsid w:val="464170AE"/>
    <w:rsid w:val="464E3068"/>
    <w:rsid w:val="465B470D"/>
    <w:rsid w:val="466709DA"/>
    <w:rsid w:val="468405A1"/>
    <w:rsid w:val="46872E42"/>
    <w:rsid w:val="46A870E2"/>
    <w:rsid w:val="46A9191C"/>
    <w:rsid w:val="46AA1058"/>
    <w:rsid w:val="46AC3D29"/>
    <w:rsid w:val="46D6477E"/>
    <w:rsid w:val="46EF6468"/>
    <w:rsid w:val="46F84687"/>
    <w:rsid w:val="47035D6E"/>
    <w:rsid w:val="471F1CB4"/>
    <w:rsid w:val="4743131C"/>
    <w:rsid w:val="474957A2"/>
    <w:rsid w:val="474E3EA7"/>
    <w:rsid w:val="475F50A3"/>
    <w:rsid w:val="477512A9"/>
    <w:rsid w:val="47760556"/>
    <w:rsid w:val="47767F64"/>
    <w:rsid w:val="47783DFD"/>
    <w:rsid w:val="47C40755"/>
    <w:rsid w:val="47CF0F0F"/>
    <w:rsid w:val="47F06C7E"/>
    <w:rsid w:val="47FF309F"/>
    <w:rsid w:val="482F19AD"/>
    <w:rsid w:val="48372A22"/>
    <w:rsid w:val="483B668B"/>
    <w:rsid w:val="484A400D"/>
    <w:rsid w:val="48520238"/>
    <w:rsid w:val="485729A0"/>
    <w:rsid w:val="487600EF"/>
    <w:rsid w:val="488F0FA9"/>
    <w:rsid w:val="489003DA"/>
    <w:rsid w:val="48AB08B8"/>
    <w:rsid w:val="48BF488B"/>
    <w:rsid w:val="48C61658"/>
    <w:rsid w:val="48D94910"/>
    <w:rsid w:val="48DE55E9"/>
    <w:rsid w:val="48E875C0"/>
    <w:rsid w:val="49016A01"/>
    <w:rsid w:val="49460C26"/>
    <w:rsid w:val="49517BEC"/>
    <w:rsid w:val="495B0FC1"/>
    <w:rsid w:val="49837D12"/>
    <w:rsid w:val="49896CB2"/>
    <w:rsid w:val="498F09DC"/>
    <w:rsid w:val="49A565E2"/>
    <w:rsid w:val="49C45812"/>
    <w:rsid w:val="49D30BCF"/>
    <w:rsid w:val="49E35145"/>
    <w:rsid w:val="49F84D68"/>
    <w:rsid w:val="4A061F44"/>
    <w:rsid w:val="4A562B83"/>
    <w:rsid w:val="4A5A4C2D"/>
    <w:rsid w:val="4A62001F"/>
    <w:rsid w:val="4A9D32F7"/>
    <w:rsid w:val="4AD053CF"/>
    <w:rsid w:val="4B3C1B7C"/>
    <w:rsid w:val="4B404E9B"/>
    <w:rsid w:val="4B4420DB"/>
    <w:rsid w:val="4B4447F9"/>
    <w:rsid w:val="4B4C5E55"/>
    <w:rsid w:val="4B6E364F"/>
    <w:rsid w:val="4B6F67D8"/>
    <w:rsid w:val="4BA250EF"/>
    <w:rsid w:val="4BB60F6D"/>
    <w:rsid w:val="4BEA671C"/>
    <w:rsid w:val="4BEE4235"/>
    <w:rsid w:val="4BEE5222"/>
    <w:rsid w:val="4BF26BF6"/>
    <w:rsid w:val="4C130CDF"/>
    <w:rsid w:val="4C3861A2"/>
    <w:rsid w:val="4C411429"/>
    <w:rsid w:val="4C471E8E"/>
    <w:rsid w:val="4C6111C2"/>
    <w:rsid w:val="4C73483C"/>
    <w:rsid w:val="4C7C2926"/>
    <w:rsid w:val="4C800F0E"/>
    <w:rsid w:val="4C82498B"/>
    <w:rsid w:val="4CB875A4"/>
    <w:rsid w:val="4CC01CF8"/>
    <w:rsid w:val="4CC530AB"/>
    <w:rsid w:val="4CE0002E"/>
    <w:rsid w:val="4D201AAA"/>
    <w:rsid w:val="4D3F0047"/>
    <w:rsid w:val="4D4A6CA3"/>
    <w:rsid w:val="4D4E2860"/>
    <w:rsid w:val="4DC3140C"/>
    <w:rsid w:val="4DDA4AB1"/>
    <w:rsid w:val="4DE26957"/>
    <w:rsid w:val="4DE847FD"/>
    <w:rsid w:val="4E0F0720"/>
    <w:rsid w:val="4E107CFC"/>
    <w:rsid w:val="4E3D385D"/>
    <w:rsid w:val="4E521138"/>
    <w:rsid w:val="4E766036"/>
    <w:rsid w:val="4E8B46CE"/>
    <w:rsid w:val="4E9F6D96"/>
    <w:rsid w:val="4EB77C34"/>
    <w:rsid w:val="4EE10A78"/>
    <w:rsid w:val="4F053C11"/>
    <w:rsid w:val="4F1309DE"/>
    <w:rsid w:val="4F6127B9"/>
    <w:rsid w:val="4F6F6DF3"/>
    <w:rsid w:val="4F812B0B"/>
    <w:rsid w:val="4F9F4B29"/>
    <w:rsid w:val="4FA54039"/>
    <w:rsid w:val="4FA7173B"/>
    <w:rsid w:val="4FEF1719"/>
    <w:rsid w:val="4FF3009A"/>
    <w:rsid w:val="50275F04"/>
    <w:rsid w:val="502B3F12"/>
    <w:rsid w:val="503963A9"/>
    <w:rsid w:val="50396B40"/>
    <w:rsid w:val="504E6B1F"/>
    <w:rsid w:val="509A417D"/>
    <w:rsid w:val="50A07754"/>
    <w:rsid w:val="50AF3F27"/>
    <w:rsid w:val="50B463F5"/>
    <w:rsid w:val="50CE6E9B"/>
    <w:rsid w:val="50DB3A34"/>
    <w:rsid w:val="51045307"/>
    <w:rsid w:val="512F6B52"/>
    <w:rsid w:val="513037C0"/>
    <w:rsid w:val="51401474"/>
    <w:rsid w:val="514C2EEA"/>
    <w:rsid w:val="5154546D"/>
    <w:rsid w:val="51575BFE"/>
    <w:rsid w:val="516E3818"/>
    <w:rsid w:val="51762962"/>
    <w:rsid w:val="517A2018"/>
    <w:rsid w:val="51936919"/>
    <w:rsid w:val="51944027"/>
    <w:rsid w:val="5198665F"/>
    <w:rsid w:val="519F50F9"/>
    <w:rsid w:val="51A8134F"/>
    <w:rsid w:val="51C031DD"/>
    <w:rsid w:val="51CF7E46"/>
    <w:rsid w:val="51D35A9F"/>
    <w:rsid w:val="51DD29DF"/>
    <w:rsid w:val="51E14F93"/>
    <w:rsid w:val="51FD5492"/>
    <w:rsid w:val="52252DD4"/>
    <w:rsid w:val="523F397D"/>
    <w:rsid w:val="52513DAF"/>
    <w:rsid w:val="5260237F"/>
    <w:rsid w:val="528021E8"/>
    <w:rsid w:val="529202DB"/>
    <w:rsid w:val="529A652F"/>
    <w:rsid w:val="52AD168A"/>
    <w:rsid w:val="52B94EFE"/>
    <w:rsid w:val="52CC055D"/>
    <w:rsid w:val="52DE48C2"/>
    <w:rsid w:val="532F30EC"/>
    <w:rsid w:val="534D68B8"/>
    <w:rsid w:val="53746BFD"/>
    <w:rsid w:val="5381641F"/>
    <w:rsid w:val="539F06A8"/>
    <w:rsid w:val="53B67427"/>
    <w:rsid w:val="53BA0A12"/>
    <w:rsid w:val="53F34305"/>
    <w:rsid w:val="53FC2850"/>
    <w:rsid w:val="54023508"/>
    <w:rsid w:val="5427515B"/>
    <w:rsid w:val="543F259E"/>
    <w:rsid w:val="54437678"/>
    <w:rsid w:val="54466DAA"/>
    <w:rsid w:val="545A6B19"/>
    <w:rsid w:val="54610180"/>
    <w:rsid w:val="547C2F28"/>
    <w:rsid w:val="548825BE"/>
    <w:rsid w:val="54B404CC"/>
    <w:rsid w:val="54E33BD1"/>
    <w:rsid w:val="54E603D9"/>
    <w:rsid w:val="55063511"/>
    <w:rsid w:val="550C4D95"/>
    <w:rsid w:val="5510379B"/>
    <w:rsid w:val="553C0F42"/>
    <w:rsid w:val="553D5749"/>
    <w:rsid w:val="55400B6D"/>
    <w:rsid w:val="554D1082"/>
    <w:rsid w:val="557312C2"/>
    <w:rsid w:val="55797D86"/>
    <w:rsid w:val="557E28BE"/>
    <w:rsid w:val="558D1E6B"/>
    <w:rsid w:val="559F33DB"/>
    <w:rsid w:val="55B00076"/>
    <w:rsid w:val="55C01D8B"/>
    <w:rsid w:val="55E40FF8"/>
    <w:rsid w:val="55E932E6"/>
    <w:rsid w:val="55FB10A8"/>
    <w:rsid w:val="56040F00"/>
    <w:rsid w:val="560874CC"/>
    <w:rsid w:val="56261052"/>
    <w:rsid w:val="562654E2"/>
    <w:rsid w:val="5627575C"/>
    <w:rsid w:val="56486A5C"/>
    <w:rsid w:val="56560125"/>
    <w:rsid w:val="56584D0B"/>
    <w:rsid w:val="565E46E5"/>
    <w:rsid w:val="567726B1"/>
    <w:rsid w:val="567E3972"/>
    <w:rsid w:val="56A355D3"/>
    <w:rsid w:val="56AC219A"/>
    <w:rsid w:val="56AD6428"/>
    <w:rsid w:val="56DE3272"/>
    <w:rsid w:val="56F22E81"/>
    <w:rsid w:val="57013360"/>
    <w:rsid w:val="57283E05"/>
    <w:rsid w:val="57353838"/>
    <w:rsid w:val="5758731B"/>
    <w:rsid w:val="57662666"/>
    <w:rsid w:val="57672F12"/>
    <w:rsid w:val="579831C5"/>
    <w:rsid w:val="57AF7029"/>
    <w:rsid w:val="57B24608"/>
    <w:rsid w:val="57B60D50"/>
    <w:rsid w:val="57D77E09"/>
    <w:rsid w:val="57E87CD3"/>
    <w:rsid w:val="58111B8A"/>
    <w:rsid w:val="581656E0"/>
    <w:rsid w:val="581A7F84"/>
    <w:rsid w:val="584E1E91"/>
    <w:rsid w:val="58661882"/>
    <w:rsid w:val="586A05AE"/>
    <w:rsid w:val="58C90942"/>
    <w:rsid w:val="593C17F4"/>
    <w:rsid w:val="5942577F"/>
    <w:rsid w:val="59443F65"/>
    <w:rsid w:val="595C6FC3"/>
    <w:rsid w:val="596B0E28"/>
    <w:rsid w:val="598E2878"/>
    <w:rsid w:val="59905B99"/>
    <w:rsid w:val="59951986"/>
    <w:rsid w:val="59AB20A1"/>
    <w:rsid w:val="59D13D69"/>
    <w:rsid w:val="59DB4679"/>
    <w:rsid w:val="59F57CF4"/>
    <w:rsid w:val="5A0D7B97"/>
    <w:rsid w:val="5A190866"/>
    <w:rsid w:val="5A220000"/>
    <w:rsid w:val="5A2475AC"/>
    <w:rsid w:val="5A395589"/>
    <w:rsid w:val="5A5C5ECC"/>
    <w:rsid w:val="5A6A2C63"/>
    <w:rsid w:val="5A766A76"/>
    <w:rsid w:val="5A8464B1"/>
    <w:rsid w:val="5A9D651C"/>
    <w:rsid w:val="5A9F6E67"/>
    <w:rsid w:val="5AB21297"/>
    <w:rsid w:val="5AC515F1"/>
    <w:rsid w:val="5AC92D10"/>
    <w:rsid w:val="5AD563E4"/>
    <w:rsid w:val="5ADF2C22"/>
    <w:rsid w:val="5B214C4B"/>
    <w:rsid w:val="5B407553"/>
    <w:rsid w:val="5B5D7D21"/>
    <w:rsid w:val="5B7B51DE"/>
    <w:rsid w:val="5B813AB0"/>
    <w:rsid w:val="5B950EA3"/>
    <w:rsid w:val="5BC9272E"/>
    <w:rsid w:val="5BCE1AB6"/>
    <w:rsid w:val="5BD526B2"/>
    <w:rsid w:val="5BEB3FD4"/>
    <w:rsid w:val="5BF0742C"/>
    <w:rsid w:val="5BFC2075"/>
    <w:rsid w:val="5C067020"/>
    <w:rsid w:val="5C0B1FE3"/>
    <w:rsid w:val="5C313AEE"/>
    <w:rsid w:val="5C3917AE"/>
    <w:rsid w:val="5C453A59"/>
    <w:rsid w:val="5C4839E7"/>
    <w:rsid w:val="5C906A3F"/>
    <w:rsid w:val="5C907B7A"/>
    <w:rsid w:val="5CAC7095"/>
    <w:rsid w:val="5CAE778C"/>
    <w:rsid w:val="5CBA078A"/>
    <w:rsid w:val="5CC85F43"/>
    <w:rsid w:val="5CCA5724"/>
    <w:rsid w:val="5CCF336E"/>
    <w:rsid w:val="5CDB0FCE"/>
    <w:rsid w:val="5CF11AAC"/>
    <w:rsid w:val="5D251732"/>
    <w:rsid w:val="5D573851"/>
    <w:rsid w:val="5D8C1B4A"/>
    <w:rsid w:val="5D8D2E20"/>
    <w:rsid w:val="5D9A1243"/>
    <w:rsid w:val="5DA15EAE"/>
    <w:rsid w:val="5DA2372A"/>
    <w:rsid w:val="5DDB581D"/>
    <w:rsid w:val="5DE13E74"/>
    <w:rsid w:val="5E38031C"/>
    <w:rsid w:val="5E384F22"/>
    <w:rsid w:val="5E4E693A"/>
    <w:rsid w:val="5E785AF4"/>
    <w:rsid w:val="5E83181A"/>
    <w:rsid w:val="5EAB19DE"/>
    <w:rsid w:val="5EF17F8F"/>
    <w:rsid w:val="5F0523B1"/>
    <w:rsid w:val="5F121FCF"/>
    <w:rsid w:val="5F130DA2"/>
    <w:rsid w:val="5F48187B"/>
    <w:rsid w:val="5F5534AA"/>
    <w:rsid w:val="5F621FFB"/>
    <w:rsid w:val="5F7007BC"/>
    <w:rsid w:val="5F85783B"/>
    <w:rsid w:val="5F8B0417"/>
    <w:rsid w:val="5F8F0FEA"/>
    <w:rsid w:val="5FB20F0C"/>
    <w:rsid w:val="5FB22549"/>
    <w:rsid w:val="5FC04C82"/>
    <w:rsid w:val="5FC94AEF"/>
    <w:rsid w:val="5FF1272F"/>
    <w:rsid w:val="60076417"/>
    <w:rsid w:val="600A073C"/>
    <w:rsid w:val="602F75DC"/>
    <w:rsid w:val="60372B4A"/>
    <w:rsid w:val="606F4B42"/>
    <w:rsid w:val="607A6F18"/>
    <w:rsid w:val="60950EB3"/>
    <w:rsid w:val="60C82504"/>
    <w:rsid w:val="60CA556C"/>
    <w:rsid w:val="6111214D"/>
    <w:rsid w:val="61122B5C"/>
    <w:rsid w:val="61140A0C"/>
    <w:rsid w:val="61564E40"/>
    <w:rsid w:val="618F19E3"/>
    <w:rsid w:val="61CB588D"/>
    <w:rsid w:val="61DE4CFF"/>
    <w:rsid w:val="61E5759F"/>
    <w:rsid w:val="61ED04B8"/>
    <w:rsid w:val="61F249AE"/>
    <w:rsid w:val="62185DA8"/>
    <w:rsid w:val="62317DEC"/>
    <w:rsid w:val="6278710B"/>
    <w:rsid w:val="62882312"/>
    <w:rsid w:val="62DE0626"/>
    <w:rsid w:val="62E93375"/>
    <w:rsid w:val="62EC6150"/>
    <w:rsid w:val="62FB7D2D"/>
    <w:rsid w:val="6300421A"/>
    <w:rsid w:val="63057105"/>
    <w:rsid w:val="6314191D"/>
    <w:rsid w:val="632153B0"/>
    <w:rsid w:val="633A62DA"/>
    <w:rsid w:val="635C3985"/>
    <w:rsid w:val="63780BFC"/>
    <w:rsid w:val="63890179"/>
    <w:rsid w:val="639343EA"/>
    <w:rsid w:val="639B1BC7"/>
    <w:rsid w:val="639F01FD"/>
    <w:rsid w:val="63B33920"/>
    <w:rsid w:val="63C829EC"/>
    <w:rsid w:val="63CA22E3"/>
    <w:rsid w:val="63D829CE"/>
    <w:rsid w:val="63D92749"/>
    <w:rsid w:val="640843A9"/>
    <w:rsid w:val="64267CB1"/>
    <w:rsid w:val="647B68E6"/>
    <w:rsid w:val="64831853"/>
    <w:rsid w:val="64A62BA0"/>
    <w:rsid w:val="64B259E8"/>
    <w:rsid w:val="64C23799"/>
    <w:rsid w:val="6505684A"/>
    <w:rsid w:val="650E410E"/>
    <w:rsid w:val="651122B9"/>
    <w:rsid w:val="65115EE0"/>
    <w:rsid w:val="65353750"/>
    <w:rsid w:val="653A2CD0"/>
    <w:rsid w:val="654F7FE5"/>
    <w:rsid w:val="656F0478"/>
    <w:rsid w:val="65736E7E"/>
    <w:rsid w:val="657B7B0E"/>
    <w:rsid w:val="659351B4"/>
    <w:rsid w:val="65B64490"/>
    <w:rsid w:val="65C34AA4"/>
    <w:rsid w:val="65D114AD"/>
    <w:rsid w:val="65D4400A"/>
    <w:rsid w:val="65E7723D"/>
    <w:rsid w:val="65F96FE8"/>
    <w:rsid w:val="660C5642"/>
    <w:rsid w:val="661A02E8"/>
    <w:rsid w:val="66353810"/>
    <w:rsid w:val="664B56EC"/>
    <w:rsid w:val="665808D4"/>
    <w:rsid w:val="66A5454B"/>
    <w:rsid w:val="66C0619B"/>
    <w:rsid w:val="66C24ADF"/>
    <w:rsid w:val="671A1344"/>
    <w:rsid w:val="673448E0"/>
    <w:rsid w:val="67554E15"/>
    <w:rsid w:val="675A129D"/>
    <w:rsid w:val="67617776"/>
    <w:rsid w:val="67697339"/>
    <w:rsid w:val="678D07F2"/>
    <w:rsid w:val="678E30F0"/>
    <w:rsid w:val="67996803"/>
    <w:rsid w:val="679C6015"/>
    <w:rsid w:val="67B35B32"/>
    <w:rsid w:val="67BC61C1"/>
    <w:rsid w:val="67BF400C"/>
    <w:rsid w:val="68137AB9"/>
    <w:rsid w:val="68197B67"/>
    <w:rsid w:val="68227E19"/>
    <w:rsid w:val="682F6C6B"/>
    <w:rsid w:val="684626D0"/>
    <w:rsid w:val="684B23DC"/>
    <w:rsid w:val="6868111E"/>
    <w:rsid w:val="68962E4B"/>
    <w:rsid w:val="68A70756"/>
    <w:rsid w:val="68C21B41"/>
    <w:rsid w:val="68CC39B0"/>
    <w:rsid w:val="68D641FC"/>
    <w:rsid w:val="68E07810"/>
    <w:rsid w:val="68E65681"/>
    <w:rsid w:val="68FC5A5E"/>
    <w:rsid w:val="69127D53"/>
    <w:rsid w:val="691E3104"/>
    <w:rsid w:val="69285E52"/>
    <w:rsid w:val="69333419"/>
    <w:rsid w:val="693448A9"/>
    <w:rsid w:val="6946142F"/>
    <w:rsid w:val="699413F1"/>
    <w:rsid w:val="69983D07"/>
    <w:rsid w:val="699B2AD1"/>
    <w:rsid w:val="69C36CA3"/>
    <w:rsid w:val="69C53915"/>
    <w:rsid w:val="69CC4101"/>
    <w:rsid w:val="6A113B89"/>
    <w:rsid w:val="6A1750D6"/>
    <w:rsid w:val="6A1C2CE4"/>
    <w:rsid w:val="6A39302B"/>
    <w:rsid w:val="6A61208E"/>
    <w:rsid w:val="6A741FA8"/>
    <w:rsid w:val="6A7F1D30"/>
    <w:rsid w:val="6A8B1E35"/>
    <w:rsid w:val="6AB35899"/>
    <w:rsid w:val="6AB748AD"/>
    <w:rsid w:val="6AC60F39"/>
    <w:rsid w:val="6ACB53C1"/>
    <w:rsid w:val="6AD36051"/>
    <w:rsid w:val="6AE4798A"/>
    <w:rsid w:val="6AE73083"/>
    <w:rsid w:val="6B2135EF"/>
    <w:rsid w:val="6B571085"/>
    <w:rsid w:val="6B674BE4"/>
    <w:rsid w:val="6B81166C"/>
    <w:rsid w:val="6BA0061E"/>
    <w:rsid w:val="6BA00F9D"/>
    <w:rsid w:val="6BB2713A"/>
    <w:rsid w:val="6BD448A0"/>
    <w:rsid w:val="6BE14233"/>
    <w:rsid w:val="6C072BCA"/>
    <w:rsid w:val="6C0E0FD1"/>
    <w:rsid w:val="6C260C93"/>
    <w:rsid w:val="6C307222"/>
    <w:rsid w:val="6C485247"/>
    <w:rsid w:val="6C496EB7"/>
    <w:rsid w:val="6C853870"/>
    <w:rsid w:val="6C8644B2"/>
    <w:rsid w:val="6C87662B"/>
    <w:rsid w:val="6C885C41"/>
    <w:rsid w:val="6CB06FC0"/>
    <w:rsid w:val="6CB829EE"/>
    <w:rsid w:val="6CBD37F6"/>
    <w:rsid w:val="6CE11F31"/>
    <w:rsid w:val="6CF71342"/>
    <w:rsid w:val="6D214C5B"/>
    <w:rsid w:val="6D3279D3"/>
    <w:rsid w:val="6D4D0850"/>
    <w:rsid w:val="6D4F6CD9"/>
    <w:rsid w:val="6D5F2FF6"/>
    <w:rsid w:val="6D660588"/>
    <w:rsid w:val="6D842D6F"/>
    <w:rsid w:val="6D981752"/>
    <w:rsid w:val="6DC0799D"/>
    <w:rsid w:val="6DCA721B"/>
    <w:rsid w:val="6DEF018C"/>
    <w:rsid w:val="6DF139EF"/>
    <w:rsid w:val="6E2E7ECC"/>
    <w:rsid w:val="6E337CDC"/>
    <w:rsid w:val="6E3C2F36"/>
    <w:rsid w:val="6E4324A5"/>
    <w:rsid w:val="6E50453B"/>
    <w:rsid w:val="6E7B243C"/>
    <w:rsid w:val="6E7D0FD2"/>
    <w:rsid w:val="6E856008"/>
    <w:rsid w:val="6EEC05C4"/>
    <w:rsid w:val="6EF573E8"/>
    <w:rsid w:val="6F054CB6"/>
    <w:rsid w:val="6F466B9E"/>
    <w:rsid w:val="6F7F7EBE"/>
    <w:rsid w:val="6F9A6508"/>
    <w:rsid w:val="6F9C403A"/>
    <w:rsid w:val="6FB74AFA"/>
    <w:rsid w:val="6FBF5F8D"/>
    <w:rsid w:val="6FC765C9"/>
    <w:rsid w:val="6FCA2D8F"/>
    <w:rsid w:val="700B1AE0"/>
    <w:rsid w:val="701A2DBF"/>
    <w:rsid w:val="703B7E4E"/>
    <w:rsid w:val="70463D66"/>
    <w:rsid w:val="705A50E3"/>
    <w:rsid w:val="70607562"/>
    <w:rsid w:val="70736AC3"/>
    <w:rsid w:val="708539A9"/>
    <w:rsid w:val="70894053"/>
    <w:rsid w:val="70930B83"/>
    <w:rsid w:val="709C4E48"/>
    <w:rsid w:val="70A221ED"/>
    <w:rsid w:val="70A63FD2"/>
    <w:rsid w:val="70B14239"/>
    <w:rsid w:val="70BA4E44"/>
    <w:rsid w:val="70BB14EF"/>
    <w:rsid w:val="70D527FB"/>
    <w:rsid w:val="70F07037"/>
    <w:rsid w:val="710E71ED"/>
    <w:rsid w:val="711E1809"/>
    <w:rsid w:val="712E52F8"/>
    <w:rsid w:val="71484DC4"/>
    <w:rsid w:val="71573B9F"/>
    <w:rsid w:val="71597204"/>
    <w:rsid w:val="718C49B5"/>
    <w:rsid w:val="71956839"/>
    <w:rsid w:val="71972F19"/>
    <w:rsid w:val="719B468D"/>
    <w:rsid w:val="71A52B5D"/>
    <w:rsid w:val="71A76E07"/>
    <w:rsid w:val="71C44D29"/>
    <w:rsid w:val="71C92FAF"/>
    <w:rsid w:val="71D065E1"/>
    <w:rsid w:val="71E13469"/>
    <w:rsid w:val="720023AB"/>
    <w:rsid w:val="720E5A2E"/>
    <w:rsid w:val="72724415"/>
    <w:rsid w:val="727F7C46"/>
    <w:rsid w:val="72966C0C"/>
    <w:rsid w:val="72AA4C07"/>
    <w:rsid w:val="72C708B1"/>
    <w:rsid w:val="72C84E5C"/>
    <w:rsid w:val="72F71C5D"/>
    <w:rsid w:val="72F76F6E"/>
    <w:rsid w:val="72FF663B"/>
    <w:rsid w:val="730040BD"/>
    <w:rsid w:val="73007921"/>
    <w:rsid w:val="731A13E3"/>
    <w:rsid w:val="7340474A"/>
    <w:rsid w:val="734D0939"/>
    <w:rsid w:val="736C593E"/>
    <w:rsid w:val="73722F12"/>
    <w:rsid w:val="738E13A2"/>
    <w:rsid w:val="739A7D73"/>
    <w:rsid w:val="73CE218C"/>
    <w:rsid w:val="73CF4782"/>
    <w:rsid w:val="73CF7C48"/>
    <w:rsid w:val="73DB738C"/>
    <w:rsid w:val="74011985"/>
    <w:rsid w:val="74092D22"/>
    <w:rsid w:val="741521B8"/>
    <w:rsid w:val="741E5140"/>
    <w:rsid w:val="74235A7A"/>
    <w:rsid w:val="744F4D67"/>
    <w:rsid w:val="74726970"/>
    <w:rsid w:val="749C7F10"/>
    <w:rsid w:val="749D1207"/>
    <w:rsid w:val="74A16C1C"/>
    <w:rsid w:val="74A67C70"/>
    <w:rsid w:val="74B11A4D"/>
    <w:rsid w:val="74C3179F"/>
    <w:rsid w:val="74C92171"/>
    <w:rsid w:val="74D92270"/>
    <w:rsid w:val="74DC6CD7"/>
    <w:rsid w:val="74EE4198"/>
    <w:rsid w:val="74F93480"/>
    <w:rsid w:val="75016C0B"/>
    <w:rsid w:val="752A1799"/>
    <w:rsid w:val="754E7340"/>
    <w:rsid w:val="756B0CB3"/>
    <w:rsid w:val="756C6735"/>
    <w:rsid w:val="7574519B"/>
    <w:rsid w:val="75973D58"/>
    <w:rsid w:val="759D1F10"/>
    <w:rsid w:val="75B67A95"/>
    <w:rsid w:val="75C42F86"/>
    <w:rsid w:val="75C51318"/>
    <w:rsid w:val="75CC41D0"/>
    <w:rsid w:val="75D97F66"/>
    <w:rsid w:val="75DA62B1"/>
    <w:rsid w:val="75DB4C13"/>
    <w:rsid w:val="75E833BA"/>
    <w:rsid w:val="75F94007"/>
    <w:rsid w:val="7620546A"/>
    <w:rsid w:val="76225710"/>
    <w:rsid w:val="76241587"/>
    <w:rsid w:val="764E30F5"/>
    <w:rsid w:val="76783DB3"/>
    <w:rsid w:val="76851400"/>
    <w:rsid w:val="769E5CA3"/>
    <w:rsid w:val="76B466CC"/>
    <w:rsid w:val="76C5123F"/>
    <w:rsid w:val="76D3117F"/>
    <w:rsid w:val="76D65876"/>
    <w:rsid w:val="76D77575"/>
    <w:rsid w:val="76DB3CC5"/>
    <w:rsid w:val="76F36118"/>
    <w:rsid w:val="76F87D58"/>
    <w:rsid w:val="76FC7EDD"/>
    <w:rsid w:val="770B7EC4"/>
    <w:rsid w:val="77105D27"/>
    <w:rsid w:val="771149DE"/>
    <w:rsid w:val="772375CF"/>
    <w:rsid w:val="77310270"/>
    <w:rsid w:val="77401B33"/>
    <w:rsid w:val="77425F1F"/>
    <w:rsid w:val="775260CE"/>
    <w:rsid w:val="776F59C7"/>
    <w:rsid w:val="77761DDC"/>
    <w:rsid w:val="777643A7"/>
    <w:rsid w:val="77843DC2"/>
    <w:rsid w:val="778E082B"/>
    <w:rsid w:val="77B73A8A"/>
    <w:rsid w:val="780008EC"/>
    <w:rsid w:val="780D11C7"/>
    <w:rsid w:val="782068BB"/>
    <w:rsid w:val="783025F3"/>
    <w:rsid w:val="783E33C3"/>
    <w:rsid w:val="78761059"/>
    <w:rsid w:val="787E6FBC"/>
    <w:rsid w:val="78982E38"/>
    <w:rsid w:val="78A10475"/>
    <w:rsid w:val="78DD4350"/>
    <w:rsid w:val="78E55F35"/>
    <w:rsid w:val="791374B0"/>
    <w:rsid w:val="79162F7A"/>
    <w:rsid w:val="791660EE"/>
    <w:rsid w:val="7919784F"/>
    <w:rsid w:val="791D326D"/>
    <w:rsid w:val="7924080B"/>
    <w:rsid w:val="79267AB1"/>
    <w:rsid w:val="79395546"/>
    <w:rsid w:val="793E15F9"/>
    <w:rsid w:val="797C48A8"/>
    <w:rsid w:val="79856DD0"/>
    <w:rsid w:val="799213BC"/>
    <w:rsid w:val="7997550A"/>
    <w:rsid w:val="79C01E5C"/>
    <w:rsid w:val="79C943F8"/>
    <w:rsid w:val="79DE6FE0"/>
    <w:rsid w:val="79E4560A"/>
    <w:rsid w:val="7A0A2E6B"/>
    <w:rsid w:val="7A2B18F4"/>
    <w:rsid w:val="7A5C650C"/>
    <w:rsid w:val="7AD66673"/>
    <w:rsid w:val="7AD7007D"/>
    <w:rsid w:val="7AE109F2"/>
    <w:rsid w:val="7AE1796D"/>
    <w:rsid w:val="7AFC60D6"/>
    <w:rsid w:val="7AFD29F5"/>
    <w:rsid w:val="7B081FAF"/>
    <w:rsid w:val="7B090EAC"/>
    <w:rsid w:val="7B0C16FE"/>
    <w:rsid w:val="7B203645"/>
    <w:rsid w:val="7B2168A6"/>
    <w:rsid w:val="7B3E4593"/>
    <w:rsid w:val="7B3E7447"/>
    <w:rsid w:val="7B754F5D"/>
    <w:rsid w:val="7B850DDC"/>
    <w:rsid w:val="7B8F3A15"/>
    <w:rsid w:val="7B9647DB"/>
    <w:rsid w:val="7BCD6F0A"/>
    <w:rsid w:val="7C2B43D3"/>
    <w:rsid w:val="7C371162"/>
    <w:rsid w:val="7C8D4639"/>
    <w:rsid w:val="7CAD4798"/>
    <w:rsid w:val="7CB4667D"/>
    <w:rsid w:val="7CBF7F35"/>
    <w:rsid w:val="7CCE0550"/>
    <w:rsid w:val="7D435F90"/>
    <w:rsid w:val="7D4802B9"/>
    <w:rsid w:val="7D482418"/>
    <w:rsid w:val="7D6C4D51"/>
    <w:rsid w:val="7D707FDD"/>
    <w:rsid w:val="7DDB10A1"/>
    <w:rsid w:val="7DDE3C10"/>
    <w:rsid w:val="7E0724A9"/>
    <w:rsid w:val="7E0A2DD3"/>
    <w:rsid w:val="7E77229F"/>
    <w:rsid w:val="7E813419"/>
    <w:rsid w:val="7E826F9A"/>
    <w:rsid w:val="7EA7433A"/>
    <w:rsid w:val="7ECC58F7"/>
    <w:rsid w:val="7ED52EA3"/>
    <w:rsid w:val="7F115287"/>
    <w:rsid w:val="7F153B81"/>
    <w:rsid w:val="7F1A5FD0"/>
    <w:rsid w:val="7F2302E3"/>
    <w:rsid w:val="7F3C3063"/>
    <w:rsid w:val="7F402553"/>
    <w:rsid w:val="7F4219EB"/>
    <w:rsid w:val="7F43053D"/>
    <w:rsid w:val="7F644FE5"/>
    <w:rsid w:val="7F647FD1"/>
    <w:rsid w:val="7F6512A0"/>
    <w:rsid w:val="7F730DDA"/>
    <w:rsid w:val="7F764C2B"/>
    <w:rsid w:val="7F986465"/>
    <w:rsid w:val="7FA501CC"/>
    <w:rsid w:val="7FAD3CE1"/>
    <w:rsid w:val="7FB535E0"/>
    <w:rsid w:val="7FBC1FBF"/>
    <w:rsid w:val="7FC5602F"/>
    <w:rsid w:val="7FD1552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0" Type="http://schemas.openxmlformats.org/officeDocument/2006/relationships/glossaryDocument" Target="glossary/document.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88</Pages>
  <TotalTime>73</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2026-01-15T16:47:25Z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